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03C" w:rsidRPr="0037203C" w:rsidRDefault="0037203C" w:rsidP="0037203C">
      <w:pPr>
        <w:jc w:val="center"/>
        <w:rPr>
          <w:rFonts w:ascii="ＭＳ Ｐ明朝" w:eastAsia="ＭＳ Ｐ明朝" w:hAnsi="ＭＳ Ｐ明朝"/>
          <w:b/>
          <w:kern w:val="0"/>
          <w:sz w:val="36"/>
          <w:szCs w:val="36"/>
        </w:rPr>
      </w:pPr>
      <w:r w:rsidRPr="0037203C">
        <w:rPr>
          <w:rFonts w:ascii="ＭＳ Ｐ明朝" w:eastAsia="ＭＳ Ｐ明朝" w:hAnsi="ＭＳ Ｐ明朝" w:hint="eastAsia"/>
          <w:b/>
          <w:kern w:val="0"/>
          <w:sz w:val="32"/>
          <w:szCs w:val="32"/>
        </w:rPr>
        <w:t>（公</w:t>
      </w:r>
      <w:r w:rsidRPr="0037203C">
        <w:rPr>
          <w:rFonts w:ascii="ＭＳ Ｐ明朝" w:eastAsia="ＭＳ Ｐ明朝" w:hAnsi="ＭＳ Ｐ明朝" w:hint="eastAsia"/>
          <w:b/>
          <w:kern w:val="0"/>
          <w:sz w:val="36"/>
          <w:szCs w:val="36"/>
        </w:rPr>
        <w:t>財）全国高等学校体育連盟なぎなた専門部</w:t>
      </w:r>
    </w:p>
    <w:p w:rsidR="0037203C" w:rsidRPr="0037203C" w:rsidRDefault="0037203C" w:rsidP="0037203C">
      <w:pPr>
        <w:jc w:val="center"/>
        <w:rPr>
          <w:rFonts w:ascii="ＭＳ Ｐ明朝" w:eastAsia="ＭＳ Ｐ明朝" w:hAnsi="ＭＳ Ｐ明朝"/>
          <w:b/>
          <w:kern w:val="0"/>
          <w:sz w:val="36"/>
          <w:szCs w:val="36"/>
        </w:rPr>
      </w:pPr>
      <w:r w:rsidRPr="0037203C">
        <w:rPr>
          <w:rFonts w:ascii="ＭＳ Ｐ明朝" w:eastAsia="ＭＳ Ｐ明朝" w:hAnsi="ＭＳ Ｐ明朝" w:hint="eastAsia"/>
          <w:b/>
          <w:kern w:val="0"/>
          <w:sz w:val="36"/>
          <w:szCs w:val="36"/>
        </w:rPr>
        <w:t>申し合わせ事項</w:t>
      </w:r>
    </w:p>
    <w:p w:rsidR="0037203C" w:rsidRPr="0037203C" w:rsidRDefault="0037203C" w:rsidP="0037203C">
      <w:pPr>
        <w:jc w:val="center"/>
        <w:rPr>
          <w:rFonts w:ascii="ＭＳ Ｐ明朝" w:eastAsia="ＭＳ Ｐ明朝" w:hAnsi="ＭＳ Ｐ明朝"/>
          <w:b/>
          <w:sz w:val="16"/>
          <w:szCs w:val="16"/>
        </w:rPr>
      </w:pPr>
    </w:p>
    <w:p w:rsidR="0037203C" w:rsidRPr="0037203C" w:rsidRDefault="0037203C" w:rsidP="0037203C">
      <w:pPr>
        <w:jc w:val="center"/>
        <w:rPr>
          <w:rFonts w:ascii="ＭＳ Ｐ明朝" w:eastAsia="ＭＳ Ｐ明朝" w:hAnsi="ＭＳ Ｐ明朝"/>
          <w:sz w:val="30"/>
          <w:szCs w:val="30"/>
        </w:rPr>
      </w:pPr>
      <w:r w:rsidRPr="0037203C">
        <w:rPr>
          <w:rFonts w:ascii="ＭＳ Ｐ明朝" w:eastAsia="ＭＳ Ｐ明朝" w:hAnsi="ＭＳ Ｐ明朝" w:hint="eastAsia"/>
          <w:sz w:val="30"/>
          <w:szCs w:val="30"/>
        </w:rPr>
        <w:t>(公財)全日本なぎなた連盟競技規定、並びに審判規定に準じる。</w:t>
      </w:r>
    </w:p>
    <w:p w:rsidR="0037203C" w:rsidRPr="0037203C" w:rsidRDefault="0037203C" w:rsidP="0037203C">
      <w:pPr>
        <w:ind w:firstLineChars="100" w:firstLine="160"/>
        <w:rPr>
          <w:rFonts w:ascii="ＭＳ Ｐ明朝" w:eastAsia="ＭＳ Ｐ明朝" w:hAnsi="ＭＳ Ｐ明朝"/>
          <w:sz w:val="16"/>
          <w:szCs w:val="16"/>
        </w:rPr>
      </w:pPr>
    </w:p>
    <w:p w:rsidR="0037203C" w:rsidRPr="0037203C" w:rsidRDefault="0037203C" w:rsidP="0037203C">
      <w:pPr>
        <w:ind w:firstLineChars="100" w:firstLine="220"/>
        <w:rPr>
          <w:rFonts w:ascii="ＭＳ Ｐ明朝" w:eastAsia="ＭＳ Ｐ明朝" w:hAnsi="ＭＳ Ｐ明朝"/>
          <w:sz w:val="22"/>
          <w:szCs w:val="22"/>
        </w:rPr>
      </w:pPr>
      <w:r w:rsidRPr="0037203C">
        <w:rPr>
          <w:rFonts w:ascii="ＭＳ Ｐ明朝" w:eastAsia="ＭＳ Ｐ明朝" w:hAnsi="ＭＳ Ｐ明朝" w:hint="eastAsia"/>
          <w:sz w:val="22"/>
          <w:szCs w:val="22"/>
        </w:rPr>
        <w:t>下記の事項は、公式試合における(公財)全国高体連なぎなた専門部としての統一的な事項である。特に全国大会においては、これを厳守すること。但し、競技方法・種目は、各大会の実施要項を基とする。</w:t>
      </w:r>
    </w:p>
    <w:p w:rsidR="0037203C" w:rsidRPr="0037203C" w:rsidRDefault="0037203C" w:rsidP="0037203C">
      <w:pPr>
        <w:rPr>
          <w:rFonts w:ascii="ＭＳ Ｐ明朝" w:eastAsia="ＭＳ Ｐ明朝" w:hAnsi="ＭＳ Ｐ明朝"/>
          <w:sz w:val="16"/>
          <w:szCs w:val="16"/>
        </w:rPr>
      </w:pPr>
    </w:p>
    <w:p w:rsidR="0037203C" w:rsidRPr="0037203C" w:rsidRDefault="0037203C" w:rsidP="0037203C">
      <w:pPr>
        <w:spacing w:line="280" w:lineRule="exact"/>
        <w:rPr>
          <w:rFonts w:ascii="ＭＳ Ｐ明朝" w:eastAsia="ＭＳ Ｐ明朝" w:hAnsi="ＭＳ Ｐ明朝"/>
          <w:b/>
          <w:sz w:val="24"/>
        </w:rPr>
      </w:pPr>
      <w:r w:rsidRPr="0037203C">
        <w:rPr>
          <w:rFonts w:ascii="ＭＳ Ｐ明朝" w:eastAsia="ＭＳ Ｐ明朝" w:hAnsi="ＭＳ Ｐ明朝" w:hint="eastAsia"/>
          <w:b/>
          <w:sz w:val="24"/>
        </w:rPr>
        <w:t>１　選手・監督心得</w:t>
      </w:r>
    </w:p>
    <w:p w:rsidR="0037203C" w:rsidRPr="0037203C" w:rsidRDefault="0037203C" w:rsidP="0037203C">
      <w:pPr>
        <w:numPr>
          <w:ilvl w:val="0"/>
          <w:numId w:val="1"/>
        </w:numPr>
        <w:rPr>
          <w:rFonts w:ascii="ＭＳ Ｐ明朝" w:eastAsia="ＭＳ Ｐ明朝" w:hAnsi="ＭＳ Ｐ明朝"/>
          <w:sz w:val="22"/>
          <w:szCs w:val="22"/>
        </w:rPr>
      </w:pPr>
      <w:r w:rsidRPr="0037203C">
        <w:rPr>
          <w:rFonts w:ascii="ＭＳ Ｐ明朝" w:eastAsia="ＭＳ Ｐ明朝" w:hAnsi="ＭＳ Ｐ明朝" w:hint="eastAsia"/>
          <w:sz w:val="22"/>
          <w:szCs w:val="22"/>
        </w:rPr>
        <w:t>選手は気品のある態度で全力をあげて試合をする。</w:t>
      </w:r>
    </w:p>
    <w:p w:rsidR="0037203C" w:rsidRPr="0037203C" w:rsidRDefault="0037203C" w:rsidP="0037203C">
      <w:pPr>
        <w:numPr>
          <w:ilvl w:val="0"/>
          <w:numId w:val="1"/>
        </w:numPr>
        <w:rPr>
          <w:rFonts w:ascii="ＭＳ Ｐ明朝" w:eastAsia="ＭＳ Ｐ明朝" w:hAnsi="ＭＳ Ｐ明朝"/>
          <w:sz w:val="22"/>
          <w:szCs w:val="22"/>
        </w:rPr>
      </w:pPr>
      <w:r w:rsidRPr="0037203C">
        <w:rPr>
          <w:rFonts w:ascii="ＭＳ Ｐ明朝" w:eastAsia="ＭＳ Ｐ明朝" w:hAnsi="ＭＳ Ｐ明朝" w:hint="eastAsia"/>
          <w:sz w:val="22"/>
          <w:szCs w:val="22"/>
        </w:rPr>
        <w:t>監督は競技だけでなく、選手のマナー等の指導をする。</w:t>
      </w:r>
    </w:p>
    <w:p w:rsidR="0037203C" w:rsidRPr="0037203C" w:rsidRDefault="0037203C" w:rsidP="0037203C">
      <w:pPr>
        <w:spacing w:line="280" w:lineRule="exact"/>
        <w:rPr>
          <w:rFonts w:ascii="ＭＳ Ｐ明朝" w:eastAsia="ＭＳ Ｐ明朝" w:hAnsi="ＭＳ Ｐ明朝"/>
          <w:b/>
          <w:sz w:val="16"/>
          <w:szCs w:val="16"/>
        </w:rPr>
      </w:pPr>
    </w:p>
    <w:p w:rsidR="0037203C" w:rsidRPr="0037203C" w:rsidRDefault="0037203C" w:rsidP="0037203C">
      <w:pPr>
        <w:spacing w:line="280" w:lineRule="exact"/>
        <w:rPr>
          <w:rFonts w:ascii="ＭＳ Ｐ明朝" w:eastAsia="ＭＳ Ｐ明朝" w:hAnsi="ＭＳ Ｐ明朝"/>
          <w:b/>
          <w:sz w:val="24"/>
        </w:rPr>
      </w:pPr>
      <w:r w:rsidRPr="0037203C">
        <w:rPr>
          <w:rFonts w:ascii="ＭＳ Ｐ明朝" w:eastAsia="ＭＳ Ｐ明朝" w:hAnsi="ＭＳ Ｐ明朝" w:hint="eastAsia"/>
          <w:b/>
          <w:sz w:val="24"/>
        </w:rPr>
        <w:t>２　引率責任者、監督の資格・服装</w:t>
      </w:r>
    </w:p>
    <w:p w:rsidR="0037203C" w:rsidRPr="0037203C" w:rsidRDefault="0037203C" w:rsidP="0037203C">
      <w:pPr>
        <w:numPr>
          <w:ilvl w:val="0"/>
          <w:numId w:val="2"/>
        </w:numPr>
        <w:rPr>
          <w:rFonts w:ascii="ＭＳ Ｐ明朝" w:eastAsia="ＭＳ Ｐ明朝" w:hAnsi="ＭＳ Ｐ明朝"/>
          <w:sz w:val="22"/>
          <w:szCs w:val="22"/>
        </w:rPr>
      </w:pPr>
      <w:r w:rsidRPr="0037203C">
        <w:rPr>
          <w:rFonts w:ascii="ＭＳ Ｐ明朝" w:eastAsia="ＭＳ Ｐ明朝" w:hAnsi="ＭＳ Ｐ明朝" w:hint="eastAsia"/>
          <w:sz w:val="22"/>
          <w:szCs w:val="22"/>
        </w:rPr>
        <w:t>引率責任者は、出場校の教職員とする。出場校引率責任者を確保できない場合は、校長が依頼した学校の教職員を引率者と認める。</w:t>
      </w:r>
    </w:p>
    <w:p w:rsidR="0037203C" w:rsidRPr="0037203C" w:rsidRDefault="0037203C" w:rsidP="0037203C">
      <w:pPr>
        <w:numPr>
          <w:ilvl w:val="0"/>
          <w:numId w:val="2"/>
        </w:numPr>
        <w:rPr>
          <w:rFonts w:ascii="ＭＳ Ｐ明朝" w:eastAsia="ＭＳ Ｐ明朝" w:hAnsi="ＭＳ Ｐ明朝"/>
          <w:sz w:val="22"/>
          <w:szCs w:val="22"/>
        </w:rPr>
      </w:pPr>
      <w:r w:rsidRPr="0037203C">
        <w:rPr>
          <w:rFonts w:ascii="ＭＳ Ｐ明朝" w:eastAsia="ＭＳ Ｐ明朝" w:hAnsi="ＭＳ Ｐ明朝" w:hint="eastAsia"/>
          <w:sz w:val="22"/>
          <w:szCs w:val="22"/>
        </w:rPr>
        <w:t>監督は校長が認める指導者とし、それが外部指導者の場合は、スポーツ安全保険等の賠償責任保険に必ず加入していることを条件とする。</w:t>
      </w:r>
    </w:p>
    <w:p w:rsidR="0037203C" w:rsidRPr="0037203C" w:rsidRDefault="0037203C" w:rsidP="0037203C">
      <w:pPr>
        <w:ind w:left="660" w:hangingChars="300" w:hanging="660"/>
        <w:rPr>
          <w:rFonts w:ascii="ＭＳ Ｐ明朝" w:eastAsia="ＭＳ Ｐ明朝" w:hAnsi="ＭＳ Ｐ明朝"/>
        </w:rPr>
      </w:pPr>
      <w:r w:rsidRPr="0037203C">
        <w:rPr>
          <w:rFonts w:ascii="ＭＳ Ｐ明朝" w:eastAsia="ＭＳ Ｐ明朝" w:hAnsi="ＭＳ Ｐ明朝" w:hint="eastAsia"/>
          <w:sz w:val="22"/>
          <w:szCs w:val="22"/>
        </w:rPr>
        <w:t xml:space="preserve">  ３） 監督の服装は、各都道府県ユニホームまたは監督にふさわしい服装とする。</w:t>
      </w:r>
    </w:p>
    <w:p w:rsidR="0037203C" w:rsidRPr="0037203C" w:rsidRDefault="0037203C" w:rsidP="0037203C">
      <w:pPr>
        <w:rPr>
          <w:rFonts w:ascii="ＭＳ Ｐ明朝" w:eastAsia="ＭＳ Ｐ明朝" w:hAnsi="ＭＳ Ｐ明朝"/>
          <w:b/>
          <w:sz w:val="16"/>
          <w:szCs w:val="16"/>
        </w:rPr>
      </w:pPr>
    </w:p>
    <w:p w:rsidR="0037203C" w:rsidRPr="0037203C" w:rsidRDefault="0037203C" w:rsidP="0037203C">
      <w:pPr>
        <w:rPr>
          <w:rFonts w:ascii="ＭＳ Ｐ明朝" w:eastAsia="ＭＳ Ｐ明朝" w:hAnsi="ＭＳ Ｐ明朝"/>
          <w:b/>
          <w:sz w:val="24"/>
        </w:rPr>
      </w:pPr>
      <w:r w:rsidRPr="0037203C">
        <w:rPr>
          <w:rFonts w:ascii="ＭＳ Ｐ明朝" w:eastAsia="ＭＳ Ｐ明朝" w:hAnsi="ＭＳ Ｐ明朝" w:hint="eastAsia"/>
          <w:b/>
          <w:sz w:val="24"/>
        </w:rPr>
        <w:t>３　大会運営</w:t>
      </w:r>
    </w:p>
    <w:p w:rsidR="0037203C" w:rsidRPr="0037203C" w:rsidRDefault="0037203C" w:rsidP="0037203C">
      <w:pPr>
        <w:spacing w:line="280" w:lineRule="exact"/>
        <w:rPr>
          <w:rFonts w:ascii="ＭＳ Ｐ明朝" w:eastAsia="ＭＳ Ｐ明朝" w:hAnsi="ＭＳ Ｐ明朝"/>
          <w:bCs/>
          <w:sz w:val="24"/>
        </w:rPr>
      </w:pPr>
      <w:r w:rsidRPr="0037203C">
        <w:rPr>
          <w:rFonts w:ascii="ＭＳ Ｐ明朝" w:eastAsia="ＭＳ Ｐ明朝" w:hAnsi="ＭＳ Ｐ明朝" w:hint="eastAsia"/>
          <w:bCs/>
          <w:sz w:val="24"/>
        </w:rPr>
        <w:t>［１］運営上の確認</w:t>
      </w:r>
    </w:p>
    <w:p w:rsidR="0037203C" w:rsidRPr="0037203C" w:rsidRDefault="0037203C" w:rsidP="0037203C">
      <w:pPr>
        <w:rPr>
          <w:rFonts w:ascii="ＭＳ Ｐ明朝" w:eastAsia="ＭＳ Ｐ明朝" w:hAnsi="ＭＳ Ｐ明朝"/>
          <w:bCs/>
          <w:sz w:val="22"/>
          <w:szCs w:val="22"/>
        </w:rPr>
      </w:pPr>
      <w:r w:rsidRPr="0037203C">
        <w:rPr>
          <w:rFonts w:ascii="ＭＳ Ｐ明朝" w:eastAsia="ＭＳ Ｐ明朝" w:hAnsi="ＭＳ Ｐ明朝" w:hint="eastAsia"/>
          <w:bCs/>
        </w:rPr>
        <w:t xml:space="preserve"> </w:t>
      </w:r>
      <w:r w:rsidRPr="0037203C">
        <w:rPr>
          <w:rFonts w:ascii="ＭＳ Ｐ明朝" w:eastAsia="ＭＳ Ｐ明朝" w:hAnsi="ＭＳ Ｐ明朝" w:hint="eastAsia"/>
          <w:bCs/>
          <w:sz w:val="22"/>
          <w:szCs w:val="22"/>
        </w:rPr>
        <w:t xml:space="preserve"> １） コート審判主任は、コート運営主任を兼ねることができる。</w:t>
      </w:r>
    </w:p>
    <w:p w:rsidR="0037203C" w:rsidRPr="0037203C" w:rsidRDefault="0037203C" w:rsidP="0037203C">
      <w:pPr>
        <w:ind w:leftChars="100" w:left="650" w:hangingChars="200" w:hanging="440"/>
        <w:rPr>
          <w:rFonts w:ascii="ＭＳ Ｐ明朝" w:eastAsia="ＭＳ Ｐ明朝" w:hAnsi="ＭＳ Ｐ明朝"/>
          <w:bCs/>
          <w:sz w:val="22"/>
          <w:szCs w:val="22"/>
        </w:rPr>
      </w:pPr>
      <w:r w:rsidRPr="0037203C">
        <w:rPr>
          <w:rFonts w:ascii="ＭＳ Ｐ明朝" w:eastAsia="ＭＳ Ｐ明朝" w:hAnsi="ＭＳ Ｐ明朝" w:hint="eastAsia"/>
          <w:bCs/>
          <w:sz w:val="22"/>
          <w:szCs w:val="22"/>
        </w:rPr>
        <w:t>２） なぎなたは正規のものを使用する。切先は（切先の弦）に透明テープを巻き千段巻きには白色</w:t>
      </w:r>
    </w:p>
    <w:p w:rsidR="0037203C" w:rsidRPr="0037203C" w:rsidRDefault="0037203C" w:rsidP="0037203C">
      <w:pPr>
        <w:ind w:leftChars="256" w:left="648" w:hangingChars="50" w:hanging="110"/>
        <w:rPr>
          <w:rFonts w:ascii="ＭＳ Ｐ明朝" w:eastAsia="ＭＳ Ｐ明朝" w:hAnsi="ＭＳ Ｐ明朝"/>
          <w:bCs/>
          <w:sz w:val="22"/>
          <w:szCs w:val="22"/>
        </w:rPr>
      </w:pPr>
      <w:r w:rsidRPr="0037203C">
        <w:rPr>
          <w:rFonts w:ascii="ＭＳ Ｐ明朝" w:eastAsia="ＭＳ Ｐ明朝" w:hAnsi="ＭＳ Ｐ明朝" w:hint="eastAsia"/>
          <w:bCs/>
          <w:sz w:val="22"/>
          <w:szCs w:val="22"/>
        </w:rPr>
        <w:t>のビニールテープを巻く。長さは210～225cmとする。</w:t>
      </w:r>
    </w:p>
    <w:p w:rsidR="0037203C" w:rsidRPr="0037203C" w:rsidRDefault="0037203C" w:rsidP="0037203C">
      <w:pPr>
        <w:rPr>
          <w:rFonts w:ascii="ＭＳ Ｐ明朝" w:eastAsia="ＭＳ Ｐ明朝" w:hAnsi="ＭＳ Ｐ明朝"/>
          <w:bCs/>
          <w:sz w:val="22"/>
          <w:szCs w:val="22"/>
        </w:rPr>
      </w:pPr>
      <w:r w:rsidRPr="0037203C">
        <w:rPr>
          <w:rFonts w:ascii="ＭＳ Ｐ明朝" w:eastAsia="ＭＳ Ｐ明朝" w:hAnsi="ＭＳ Ｐ明朝" w:hint="eastAsia"/>
          <w:bCs/>
          <w:sz w:val="22"/>
          <w:szCs w:val="22"/>
        </w:rPr>
        <w:t xml:space="preserve">  ３） 選手の服装は稽古着・袴とする。</w:t>
      </w:r>
    </w:p>
    <w:p w:rsidR="0037203C" w:rsidRPr="0037203C" w:rsidRDefault="0037203C" w:rsidP="0037203C">
      <w:pPr>
        <w:rPr>
          <w:rFonts w:ascii="ＭＳ Ｐ明朝" w:eastAsia="ＭＳ Ｐ明朝" w:hAnsi="ＭＳ Ｐ明朝"/>
          <w:bCs/>
          <w:sz w:val="22"/>
          <w:szCs w:val="22"/>
        </w:rPr>
      </w:pPr>
      <w:r w:rsidRPr="0037203C">
        <w:rPr>
          <w:rFonts w:ascii="ＭＳ Ｐ明朝" w:eastAsia="ＭＳ Ｐ明朝" w:hAnsi="ＭＳ Ｐ明朝" w:hint="eastAsia"/>
          <w:bCs/>
          <w:sz w:val="22"/>
          <w:szCs w:val="22"/>
        </w:rPr>
        <w:t xml:space="preserve">  ４） 紅白のたすきは各校で準備をする。</w:t>
      </w:r>
    </w:p>
    <w:p w:rsidR="0037203C" w:rsidRPr="0037203C" w:rsidRDefault="0037203C" w:rsidP="0037203C">
      <w:pPr>
        <w:rPr>
          <w:rFonts w:ascii="ＭＳ Ｐ明朝" w:eastAsia="ＭＳ Ｐ明朝" w:hAnsi="ＭＳ Ｐ明朝"/>
          <w:bCs/>
          <w:sz w:val="22"/>
          <w:szCs w:val="22"/>
        </w:rPr>
      </w:pPr>
      <w:r w:rsidRPr="0037203C">
        <w:rPr>
          <w:rFonts w:ascii="ＭＳ Ｐ明朝" w:eastAsia="ＭＳ Ｐ明朝" w:hAnsi="ＭＳ Ｐ明朝" w:hint="eastAsia"/>
          <w:bCs/>
        </w:rPr>
        <w:t xml:space="preserve"> </w:t>
      </w:r>
      <w:r w:rsidRPr="0037203C">
        <w:rPr>
          <w:rFonts w:ascii="ＭＳ Ｐ明朝" w:eastAsia="ＭＳ Ｐ明朝" w:hAnsi="ＭＳ Ｐ明朝" w:hint="eastAsia"/>
          <w:bCs/>
          <w:sz w:val="22"/>
          <w:szCs w:val="22"/>
        </w:rPr>
        <w:t xml:space="preserve"> ５） 貴重品の保管には十分留意する。</w:t>
      </w:r>
    </w:p>
    <w:p w:rsidR="0037203C" w:rsidRPr="0037203C" w:rsidRDefault="0037203C" w:rsidP="0037203C">
      <w:pPr>
        <w:rPr>
          <w:rFonts w:ascii="ＭＳ Ｐ明朝" w:eastAsia="ＭＳ Ｐ明朝" w:hAnsi="ＭＳ Ｐ明朝"/>
          <w:bCs/>
          <w:sz w:val="22"/>
          <w:szCs w:val="22"/>
        </w:rPr>
      </w:pPr>
      <w:r w:rsidRPr="0037203C">
        <w:rPr>
          <w:rFonts w:ascii="ＭＳ Ｐ明朝" w:eastAsia="ＭＳ Ｐ明朝" w:hAnsi="ＭＳ Ｐ明朝" w:hint="eastAsia"/>
          <w:bCs/>
          <w:sz w:val="22"/>
          <w:szCs w:val="22"/>
        </w:rPr>
        <w:t xml:space="preserve">  ６） 試合場に入れるのは、監督・選手のみとする。</w:t>
      </w:r>
    </w:p>
    <w:p w:rsidR="0037203C" w:rsidRDefault="0037203C" w:rsidP="0037203C">
      <w:pPr>
        <w:rPr>
          <w:rFonts w:ascii="ＭＳ Ｐ明朝" w:eastAsia="ＭＳ Ｐ明朝" w:hAnsi="ＭＳ Ｐ明朝"/>
          <w:bCs/>
          <w:sz w:val="22"/>
          <w:szCs w:val="22"/>
        </w:rPr>
      </w:pPr>
      <w:r w:rsidRPr="0037203C">
        <w:rPr>
          <w:rFonts w:ascii="ＭＳ Ｐ明朝" w:eastAsia="ＭＳ Ｐ明朝" w:hAnsi="ＭＳ Ｐ明朝" w:hint="eastAsia"/>
          <w:bCs/>
          <w:sz w:val="22"/>
          <w:szCs w:val="22"/>
        </w:rPr>
        <w:t xml:space="preserve">  ７） コートは11～12m四方とする。</w:t>
      </w:r>
    </w:p>
    <w:p w:rsidR="0037203C" w:rsidRPr="0037203C" w:rsidRDefault="0037203C" w:rsidP="0037203C">
      <w:pPr>
        <w:spacing w:line="280" w:lineRule="exact"/>
        <w:rPr>
          <w:rFonts w:ascii="ＭＳ Ｐ明朝" w:eastAsia="ＭＳ Ｐ明朝" w:hAnsi="ＭＳ Ｐ明朝"/>
          <w:bCs/>
          <w:sz w:val="24"/>
        </w:rPr>
      </w:pPr>
      <w:r w:rsidRPr="0037203C">
        <w:rPr>
          <w:rFonts w:ascii="ＭＳ Ｐ明朝" w:eastAsia="ＭＳ Ｐ明朝" w:hAnsi="ＭＳ Ｐ明朝" w:hint="eastAsia"/>
          <w:bCs/>
          <w:sz w:val="24"/>
        </w:rPr>
        <w:t>［２］審判及び審判員</w:t>
      </w:r>
    </w:p>
    <w:p w:rsidR="0037203C" w:rsidRPr="0037203C" w:rsidRDefault="0037203C" w:rsidP="0037203C">
      <w:pPr>
        <w:ind w:left="420" w:hangingChars="200" w:hanging="420"/>
        <w:rPr>
          <w:rFonts w:ascii="ＭＳ Ｐ明朝" w:eastAsia="ＭＳ Ｐ明朝" w:hAnsi="ＭＳ Ｐ明朝"/>
          <w:sz w:val="22"/>
          <w:szCs w:val="22"/>
        </w:rPr>
      </w:pPr>
      <w:r w:rsidRPr="0037203C">
        <w:rPr>
          <w:rFonts w:ascii="ＭＳ Ｐ明朝" w:eastAsia="ＭＳ Ｐ明朝" w:hAnsi="ＭＳ Ｐ明朝" w:hint="eastAsia"/>
        </w:rPr>
        <w:t xml:space="preserve"> </w:t>
      </w:r>
      <w:r w:rsidRPr="0037203C">
        <w:rPr>
          <w:rFonts w:ascii="ＭＳ Ｐ明朝" w:eastAsia="ＭＳ Ｐ明朝" w:hAnsi="ＭＳ Ｐ明朝" w:hint="eastAsia"/>
          <w:sz w:val="22"/>
          <w:szCs w:val="22"/>
        </w:rPr>
        <w:t xml:space="preserve"> １） 審判員の服装は、（公財）全国高体連なぎなた専門部の指定したものとする。</w:t>
      </w:r>
    </w:p>
    <w:p w:rsidR="0037203C" w:rsidRPr="0037203C" w:rsidRDefault="0037203C" w:rsidP="0037203C">
      <w:pPr>
        <w:ind w:leftChars="100" w:left="430" w:hangingChars="100" w:hanging="220"/>
        <w:rPr>
          <w:rFonts w:ascii="ＭＳ Ｐ明朝" w:eastAsia="ＭＳ Ｐ明朝" w:hAnsi="ＭＳ Ｐ明朝"/>
          <w:sz w:val="22"/>
          <w:szCs w:val="22"/>
        </w:rPr>
      </w:pPr>
      <w:r w:rsidRPr="0037203C">
        <w:rPr>
          <w:rFonts w:ascii="ＭＳ Ｐ明朝" w:eastAsia="ＭＳ Ｐ明朝" w:hAnsi="ＭＳ Ｐ明朝" w:hint="eastAsia"/>
          <w:sz w:val="22"/>
          <w:szCs w:val="22"/>
        </w:rPr>
        <w:t>２） 審判員の審判旗（５～６組）の受渡しについては、通常通り行う。</w:t>
      </w:r>
    </w:p>
    <w:p w:rsidR="0037203C" w:rsidRPr="0037203C" w:rsidRDefault="0037203C" w:rsidP="0037203C">
      <w:pPr>
        <w:ind w:leftChars="100" w:left="650" w:hangingChars="200" w:hanging="440"/>
        <w:rPr>
          <w:rFonts w:ascii="ＭＳ Ｐ明朝" w:eastAsia="ＭＳ Ｐ明朝" w:hAnsi="ＭＳ Ｐ明朝"/>
          <w:sz w:val="22"/>
          <w:szCs w:val="22"/>
        </w:rPr>
      </w:pPr>
      <w:r w:rsidRPr="0037203C">
        <w:rPr>
          <w:rFonts w:ascii="ＭＳ Ｐ明朝" w:eastAsia="ＭＳ Ｐ明朝" w:hAnsi="ＭＳ Ｐ明朝" w:hint="eastAsia"/>
          <w:sz w:val="22"/>
          <w:szCs w:val="22"/>
        </w:rPr>
        <w:t>３） コート審判主任は、審判旗をコートにて管理する。第１試合審判員へ手渡した後に次の試合の</w:t>
      </w:r>
    </w:p>
    <w:p w:rsidR="0037203C" w:rsidRPr="0037203C" w:rsidRDefault="0037203C" w:rsidP="0037203C">
      <w:pPr>
        <w:ind w:leftChars="256" w:left="648" w:hangingChars="50" w:hanging="110"/>
        <w:rPr>
          <w:rFonts w:ascii="ＭＳ Ｐ明朝" w:eastAsia="ＭＳ Ｐ明朝" w:hAnsi="ＭＳ Ｐ明朝"/>
          <w:sz w:val="22"/>
          <w:szCs w:val="22"/>
        </w:rPr>
      </w:pPr>
      <w:r w:rsidRPr="0037203C">
        <w:rPr>
          <w:rFonts w:ascii="ＭＳ Ｐ明朝" w:eastAsia="ＭＳ Ｐ明朝" w:hAnsi="ＭＳ Ｐ明朝" w:hint="eastAsia"/>
          <w:sz w:val="22"/>
          <w:szCs w:val="22"/>
        </w:rPr>
        <w:t>審判員にも手渡す。</w:t>
      </w:r>
    </w:p>
    <w:p w:rsidR="0037203C" w:rsidRPr="0037203C" w:rsidRDefault="0037203C" w:rsidP="0037203C">
      <w:pPr>
        <w:ind w:leftChars="100" w:left="650" w:hangingChars="200" w:hanging="440"/>
        <w:rPr>
          <w:rFonts w:ascii="ＭＳ Ｐ明朝" w:eastAsia="ＭＳ Ｐ明朝" w:hAnsi="ＭＳ Ｐ明朝"/>
          <w:sz w:val="22"/>
          <w:szCs w:val="22"/>
        </w:rPr>
      </w:pPr>
      <w:r w:rsidRPr="0037203C">
        <w:rPr>
          <w:rFonts w:ascii="ＭＳ Ｐ明朝" w:eastAsia="ＭＳ Ｐ明朝" w:hAnsi="ＭＳ Ｐ明朝" w:hint="eastAsia"/>
          <w:sz w:val="22"/>
          <w:szCs w:val="22"/>
        </w:rPr>
        <w:t>４） 個人試合の場合は、前の試合終了とともに次の審判員は進み出て、前審判員の礼と同時に礼を行う。前審判員が退場後、通常通り試合を進行する。各自、審判旗の管理には気をつける。</w:t>
      </w:r>
    </w:p>
    <w:p w:rsidR="0037203C" w:rsidRPr="0037203C" w:rsidRDefault="0037203C" w:rsidP="0037203C">
      <w:pPr>
        <w:ind w:left="440" w:hangingChars="200" w:hanging="44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５） 旗のばらつきが生じた場合は必ず主審が「止め」をかけたのち確認を行う。</w:t>
      </w:r>
    </w:p>
    <w:p w:rsidR="0037203C" w:rsidRPr="0037203C" w:rsidRDefault="0037203C" w:rsidP="0037203C">
      <w:pPr>
        <w:ind w:leftChars="200" w:left="420" w:firstLineChars="100" w:firstLine="220"/>
        <w:rPr>
          <w:rFonts w:ascii="ＭＳ Ｐ明朝" w:eastAsia="ＭＳ Ｐ明朝" w:hAnsi="ＭＳ Ｐ明朝"/>
          <w:sz w:val="22"/>
          <w:szCs w:val="22"/>
        </w:rPr>
      </w:pPr>
      <w:r w:rsidRPr="0037203C">
        <w:rPr>
          <w:rFonts w:ascii="ＭＳ Ｐ明朝" w:eastAsia="ＭＳ Ｐ明朝" w:hAnsi="ＭＳ Ｐ明朝" w:hint="eastAsia"/>
          <w:sz w:val="22"/>
          <w:szCs w:val="22"/>
        </w:rPr>
        <w:t>ただし、運用には気をつける。</w:t>
      </w:r>
    </w:p>
    <w:p w:rsidR="0037203C" w:rsidRPr="0037203C" w:rsidRDefault="0037203C" w:rsidP="0037203C">
      <w:pPr>
        <w:ind w:left="440" w:hangingChars="200" w:hanging="44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６） 団体試合終了の「お互いに礼」の前に勝負の結果を主審が宣告する。</w:t>
      </w:r>
    </w:p>
    <w:p w:rsidR="0037203C" w:rsidRPr="0037203C" w:rsidRDefault="0037203C" w:rsidP="0037203C">
      <w:pPr>
        <w:ind w:leftChars="200" w:left="420" w:firstLineChars="100" w:firstLine="220"/>
        <w:rPr>
          <w:rFonts w:ascii="ＭＳ Ｐ明朝" w:eastAsia="ＭＳ Ｐ明朝" w:hAnsi="ＭＳ Ｐ明朝"/>
          <w:sz w:val="22"/>
          <w:szCs w:val="22"/>
        </w:rPr>
      </w:pPr>
      <w:r w:rsidRPr="0037203C">
        <w:rPr>
          <w:rFonts w:ascii="ＭＳ Ｐ明朝" w:eastAsia="ＭＳ Ｐ明朝" w:hAnsi="ＭＳ Ｐ明朝" w:hint="eastAsia"/>
          <w:sz w:val="22"/>
          <w:szCs w:val="22"/>
        </w:rPr>
        <w:t>（勝者の学校名を指し示し、「○○高校の勝ち」と呼称する）</w:t>
      </w:r>
    </w:p>
    <w:p w:rsidR="0037203C" w:rsidRPr="0037203C" w:rsidRDefault="0037203C" w:rsidP="0037203C">
      <w:pPr>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７） 気剣体一致をもとに、物打ちと部位については、許容範囲がある。</w:t>
      </w:r>
    </w:p>
    <w:p w:rsidR="0037203C" w:rsidRPr="0037203C" w:rsidRDefault="0037203C" w:rsidP="0037203C">
      <w:pPr>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８） しごき打ち防止のために、選手の身体の幅より手幅が狭くなっていないか注意する。</w:t>
      </w:r>
    </w:p>
    <w:p w:rsidR="0037203C" w:rsidRPr="0037203C" w:rsidRDefault="0037203C" w:rsidP="0037203C">
      <w:pPr>
        <w:ind w:firstLineChars="100" w:firstLine="220"/>
        <w:rPr>
          <w:rFonts w:ascii="ＭＳ Ｐ明朝" w:eastAsia="ＭＳ Ｐ明朝" w:hAnsi="ＭＳ Ｐ明朝"/>
          <w:sz w:val="22"/>
          <w:szCs w:val="22"/>
        </w:rPr>
      </w:pPr>
      <w:r w:rsidRPr="0037203C">
        <w:rPr>
          <w:rFonts w:ascii="ＭＳ Ｐ明朝" w:eastAsia="ＭＳ Ｐ明朝" w:hAnsi="ＭＳ Ｐ明朝" w:hint="eastAsia"/>
          <w:sz w:val="22"/>
          <w:szCs w:val="22"/>
        </w:rPr>
        <w:t>９） 選手が接近戦で故意になぎなたの柄を相手につけ、打つ目的がないとみなした場合は指導と</w:t>
      </w:r>
    </w:p>
    <w:p w:rsidR="0037203C" w:rsidRPr="0037203C" w:rsidRDefault="0037203C" w:rsidP="0037203C">
      <w:pPr>
        <w:ind w:leftChars="300" w:left="63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する。  </w:t>
      </w:r>
    </w:p>
    <w:p w:rsidR="0037203C" w:rsidRPr="0037203C" w:rsidRDefault="0037203C" w:rsidP="0037203C">
      <w:pPr>
        <w:spacing w:line="320" w:lineRule="exact"/>
        <w:rPr>
          <w:rFonts w:ascii="ＭＳ Ｐ明朝" w:eastAsia="ＭＳ Ｐ明朝" w:hAnsi="ＭＳ Ｐ明朝"/>
          <w:bCs/>
          <w:sz w:val="24"/>
        </w:rPr>
      </w:pPr>
      <w:r w:rsidRPr="0037203C">
        <w:rPr>
          <w:rFonts w:ascii="ＭＳ Ｐ明朝" w:eastAsia="ＭＳ Ｐ明朝" w:hAnsi="ＭＳ Ｐ明朝" w:hint="eastAsia"/>
          <w:bCs/>
          <w:sz w:val="24"/>
        </w:rPr>
        <w:t>［３］団体試合</w:t>
      </w:r>
    </w:p>
    <w:p w:rsidR="0037203C" w:rsidRPr="0037203C" w:rsidRDefault="0037203C" w:rsidP="0037203C">
      <w:pPr>
        <w:spacing w:line="320" w:lineRule="exact"/>
        <w:ind w:left="630" w:hangingChars="300" w:hanging="630"/>
        <w:rPr>
          <w:rFonts w:ascii="ＭＳ Ｐ明朝" w:eastAsia="ＭＳ Ｐ明朝" w:hAnsi="ＭＳ Ｐ明朝"/>
          <w:sz w:val="22"/>
          <w:szCs w:val="22"/>
        </w:rPr>
      </w:pPr>
      <w:r w:rsidRPr="0037203C">
        <w:rPr>
          <w:rFonts w:ascii="ＭＳ Ｐ明朝" w:eastAsia="ＭＳ Ｐ明朝" w:hAnsi="ＭＳ Ｐ明朝" w:hint="eastAsia"/>
        </w:rPr>
        <w:t xml:space="preserve"> </w:t>
      </w:r>
      <w:r w:rsidRPr="0037203C">
        <w:rPr>
          <w:rFonts w:ascii="ＭＳ Ｐ明朝" w:eastAsia="ＭＳ Ｐ明朝" w:hAnsi="ＭＳ Ｐ明朝" w:hint="eastAsia"/>
          <w:sz w:val="22"/>
          <w:szCs w:val="22"/>
        </w:rPr>
        <w:t xml:space="preserve"> １） ７人エントリー制の５人による団体試合は、申込み時に最低４名の選手が記入されていなければ、参加できない。</w:t>
      </w:r>
    </w:p>
    <w:p w:rsidR="0037203C" w:rsidRPr="0037203C" w:rsidRDefault="0037203C" w:rsidP="0037203C">
      <w:pPr>
        <w:spacing w:line="320" w:lineRule="exact"/>
        <w:ind w:leftChars="100" w:left="650" w:hangingChars="200" w:hanging="440"/>
        <w:rPr>
          <w:rFonts w:ascii="ＭＳ Ｐ明朝" w:eastAsia="ＭＳ Ｐ明朝" w:hAnsi="ＭＳ Ｐ明朝"/>
          <w:sz w:val="22"/>
          <w:szCs w:val="22"/>
        </w:rPr>
      </w:pPr>
      <w:r w:rsidRPr="0037203C">
        <w:rPr>
          <w:rFonts w:ascii="ＭＳ Ｐ明朝" w:eastAsia="ＭＳ Ｐ明朝" w:hAnsi="ＭＳ Ｐ明朝" w:hint="eastAsia"/>
          <w:sz w:val="22"/>
          <w:szCs w:val="22"/>
        </w:rPr>
        <w:t>２） ５人エントリー制の３人による団体試合は、申込み時に最低３名の選手が記入されていなければ、参加できない。</w:t>
      </w:r>
    </w:p>
    <w:p w:rsidR="0037203C" w:rsidRPr="0037203C" w:rsidRDefault="0037203C" w:rsidP="0037203C">
      <w:pPr>
        <w:numPr>
          <w:ilvl w:val="0"/>
          <w:numId w:val="2"/>
        </w:numPr>
        <w:spacing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オーダー用紙は、１試合前に提出し、オーダー用紙に記入された順序によって各個人の試合を行い、団体の勝敗を決める。</w:t>
      </w:r>
    </w:p>
    <w:p w:rsidR="0037203C" w:rsidRPr="0037203C" w:rsidRDefault="0037203C" w:rsidP="0037203C">
      <w:pPr>
        <w:tabs>
          <w:tab w:val="left" w:pos="540"/>
        </w:tabs>
        <w:spacing w:line="320" w:lineRule="exact"/>
        <w:ind w:firstLineChars="300" w:firstLine="660"/>
        <w:rPr>
          <w:rFonts w:ascii="ＭＳ Ｐ明朝" w:eastAsia="ＭＳ Ｐ明朝" w:hAnsi="ＭＳ Ｐ明朝"/>
          <w:sz w:val="22"/>
          <w:szCs w:val="22"/>
        </w:rPr>
      </w:pPr>
      <w:r w:rsidRPr="0037203C">
        <w:rPr>
          <w:rFonts w:ascii="ＭＳ Ｐ明朝" w:eastAsia="ＭＳ Ｐ明朝" w:hAnsi="ＭＳ Ｐ明朝" w:hint="eastAsia"/>
          <w:sz w:val="22"/>
          <w:szCs w:val="22"/>
        </w:rPr>
        <w:lastRenderedPageBreak/>
        <w:t>①　監督は、整列時及び試合時とも必ずオーダー表［複写分］を確認し、選手を入場させる。</w:t>
      </w:r>
    </w:p>
    <w:p w:rsidR="0037203C" w:rsidRPr="0037203C" w:rsidRDefault="0037203C" w:rsidP="0037203C">
      <w:pPr>
        <w:spacing w:line="320" w:lineRule="exact"/>
        <w:ind w:leftChars="314" w:left="1099" w:hangingChars="200" w:hanging="440"/>
        <w:rPr>
          <w:rFonts w:ascii="ＭＳ Ｐ明朝" w:eastAsia="ＭＳ Ｐ明朝" w:hAnsi="ＭＳ Ｐ明朝"/>
          <w:sz w:val="22"/>
          <w:szCs w:val="22"/>
        </w:rPr>
      </w:pPr>
      <w:r w:rsidRPr="0037203C">
        <w:rPr>
          <w:rFonts w:ascii="ＭＳ Ｐ明朝" w:eastAsia="ＭＳ Ｐ明朝" w:hAnsi="ＭＳ Ｐ明朝" w:hint="eastAsia"/>
          <w:sz w:val="22"/>
          <w:szCs w:val="22"/>
        </w:rPr>
        <w:t>②　先に提出したオーダー表と違う選手がコート内に入った場合、コートに入った時点で失格となり、相手に2本を与える。また、失格となった選手はその団体試合には出場できない。</w:t>
      </w:r>
    </w:p>
    <w:p w:rsidR="0037203C" w:rsidRPr="0037203C" w:rsidRDefault="0037203C" w:rsidP="0037203C">
      <w:pPr>
        <w:spacing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③　１度提出したオーダーの変更は認められない。</w:t>
      </w:r>
    </w:p>
    <w:p w:rsidR="0037203C" w:rsidRPr="0037203C" w:rsidRDefault="0037203C" w:rsidP="0037203C">
      <w:pPr>
        <w:spacing w:line="320" w:lineRule="exact"/>
        <w:ind w:firstLineChars="100" w:firstLine="220"/>
        <w:rPr>
          <w:rFonts w:ascii="ＭＳ Ｐ明朝" w:eastAsia="ＭＳ Ｐ明朝" w:hAnsi="ＭＳ Ｐ明朝"/>
          <w:sz w:val="22"/>
          <w:szCs w:val="22"/>
        </w:rPr>
      </w:pPr>
      <w:r w:rsidRPr="0037203C">
        <w:rPr>
          <w:rFonts w:ascii="ＭＳ Ｐ明朝" w:eastAsia="ＭＳ Ｐ明朝" w:hAnsi="ＭＳ Ｐ明朝" w:hint="eastAsia"/>
          <w:sz w:val="22"/>
          <w:szCs w:val="22"/>
        </w:rPr>
        <w:t>４） 試合時間は３分とし、延長なし、引き分けをとる。</w:t>
      </w:r>
    </w:p>
    <w:p w:rsidR="0037203C" w:rsidRPr="0037203C" w:rsidRDefault="0037203C" w:rsidP="0037203C">
      <w:pPr>
        <w:spacing w:line="320" w:lineRule="exact"/>
        <w:ind w:leftChars="100" w:left="650" w:hangingChars="200" w:hanging="44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５） 試合は３本勝負とし、試合時間内に２本先取した者を勝ちとする。ただし、試合時間以内に　</w:t>
      </w:r>
    </w:p>
    <w:p w:rsidR="0037203C" w:rsidRPr="0037203C" w:rsidRDefault="0037203C" w:rsidP="0037203C">
      <w:pPr>
        <w:spacing w:line="320" w:lineRule="exact"/>
        <w:ind w:leftChars="300" w:left="630"/>
        <w:rPr>
          <w:rFonts w:ascii="ＭＳ Ｐ明朝" w:eastAsia="ＭＳ Ｐ明朝" w:hAnsi="ＭＳ Ｐ明朝"/>
          <w:sz w:val="22"/>
          <w:szCs w:val="22"/>
        </w:rPr>
      </w:pPr>
      <w:r w:rsidRPr="0037203C">
        <w:rPr>
          <w:rFonts w:ascii="ＭＳ Ｐ明朝" w:eastAsia="ＭＳ Ｐ明朝" w:hAnsi="ＭＳ Ｐ明朝" w:hint="eastAsia"/>
          <w:sz w:val="22"/>
          <w:szCs w:val="22"/>
        </w:rPr>
        <w:t>所定の本数に達しない時は、１本先取した者を勝ちとする。</w:t>
      </w:r>
    </w:p>
    <w:p w:rsidR="0037203C" w:rsidRPr="0037203C" w:rsidRDefault="0037203C" w:rsidP="0037203C">
      <w:pPr>
        <w:spacing w:line="320" w:lineRule="exact"/>
        <w:ind w:left="660" w:hangingChars="300" w:hanging="66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６） 勝数・勝者数・勝本数が同数の場合は代表者による１本勝負、試合時間は３分、延長２分１回、判定で勝敗を決定する。</w:t>
      </w:r>
    </w:p>
    <w:p w:rsidR="0037203C" w:rsidRPr="0037203C" w:rsidRDefault="0037203C" w:rsidP="0037203C">
      <w:pPr>
        <w:spacing w:line="320" w:lineRule="exact"/>
        <w:ind w:firstLineChars="100" w:firstLine="220"/>
        <w:rPr>
          <w:rFonts w:ascii="ＭＳ Ｐ明朝" w:eastAsia="ＭＳ Ｐ明朝" w:hAnsi="ＭＳ Ｐ明朝"/>
          <w:sz w:val="22"/>
          <w:szCs w:val="22"/>
        </w:rPr>
      </w:pPr>
      <w:r w:rsidRPr="0037203C">
        <w:rPr>
          <w:rFonts w:ascii="ＭＳ Ｐ明朝" w:eastAsia="ＭＳ Ｐ明朝" w:hAnsi="ＭＳ Ｐ明朝" w:hint="eastAsia"/>
          <w:sz w:val="22"/>
          <w:szCs w:val="22"/>
        </w:rPr>
        <w:t>７） 予選リーグは、順位を以下の順に決める。</w:t>
      </w:r>
    </w:p>
    <w:p w:rsidR="0037203C" w:rsidRPr="0037203C" w:rsidRDefault="0037203C" w:rsidP="0037203C">
      <w:pPr>
        <w:spacing w:line="320" w:lineRule="exact"/>
        <w:ind w:left="30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① 勝数による</w:t>
      </w:r>
    </w:p>
    <w:p w:rsidR="0037203C" w:rsidRPr="0037203C" w:rsidRDefault="0037203C" w:rsidP="0037203C">
      <w:pPr>
        <w:spacing w:line="320" w:lineRule="exact"/>
        <w:ind w:left="30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② 勝者数による</w:t>
      </w:r>
    </w:p>
    <w:p w:rsidR="0037203C" w:rsidRPr="0037203C" w:rsidRDefault="0037203C" w:rsidP="0037203C">
      <w:pPr>
        <w:spacing w:line="320" w:lineRule="exact"/>
        <w:ind w:left="30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③ 勝本数による</w:t>
      </w:r>
    </w:p>
    <w:p w:rsidR="0037203C" w:rsidRPr="0037203C" w:rsidRDefault="0037203C" w:rsidP="0037203C">
      <w:pPr>
        <w:spacing w:line="320" w:lineRule="exact"/>
        <w:ind w:left="1100" w:hangingChars="500" w:hanging="110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④ 勝数・勝者数・勝本数が同数の場合は、負数・負者数・負本数で決定し、それも同数の場</w:t>
      </w:r>
    </w:p>
    <w:p w:rsidR="0037203C" w:rsidRPr="0037203C" w:rsidRDefault="0037203C" w:rsidP="0037203C">
      <w:pPr>
        <w:spacing w:line="320" w:lineRule="exact"/>
        <w:ind w:left="1100" w:hangingChars="500" w:hanging="110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合は、当該校間の試合結果で順位を決める。</w:t>
      </w:r>
    </w:p>
    <w:p w:rsidR="0037203C" w:rsidRPr="0037203C" w:rsidRDefault="0037203C" w:rsidP="0037203C">
      <w:pPr>
        <w:spacing w:line="320" w:lineRule="exact"/>
        <w:ind w:left="30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⑤ ①～④で順位が決まらない場合は、三つ巴戦で順位を決める。</w:t>
      </w:r>
    </w:p>
    <w:p w:rsidR="0037203C" w:rsidRPr="0037203C" w:rsidRDefault="0037203C" w:rsidP="0037203C">
      <w:pPr>
        <w:spacing w:line="320" w:lineRule="exact"/>
        <w:ind w:left="1100" w:hangingChars="500" w:hanging="110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⑥ 三つ巴戦は、代表者によるリーグ試合で行う。試合は原則として次のブロック前に行う。</w:t>
      </w:r>
    </w:p>
    <w:p w:rsidR="0037203C" w:rsidRPr="0037203C" w:rsidRDefault="0037203C" w:rsidP="0037203C">
      <w:pPr>
        <w:spacing w:line="320" w:lineRule="exact"/>
        <w:ind w:leftChars="472" w:left="1101" w:hangingChars="50" w:hanging="110"/>
        <w:rPr>
          <w:rFonts w:ascii="ＭＳ Ｐ明朝" w:eastAsia="ＭＳ Ｐ明朝" w:hAnsi="ＭＳ Ｐ明朝"/>
          <w:sz w:val="22"/>
          <w:szCs w:val="22"/>
        </w:rPr>
      </w:pPr>
      <w:r w:rsidRPr="0037203C">
        <w:rPr>
          <w:rFonts w:ascii="ＭＳ Ｐ明朝" w:eastAsia="ＭＳ Ｐ明朝" w:hAnsi="ＭＳ Ｐ明朝" w:hint="eastAsia"/>
          <w:sz w:val="22"/>
          <w:szCs w:val="22"/>
        </w:rPr>
        <w:t>その際、１本勝負、試合時間は３分延長２分１回、判定で勝敗を決定する。</w:t>
      </w:r>
    </w:p>
    <w:p w:rsidR="0037203C" w:rsidRDefault="0037203C" w:rsidP="00E00DAF">
      <w:pPr>
        <w:spacing w:line="320" w:lineRule="exact"/>
        <w:ind w:leftChars="105" w:left="660" w:hangingChars="200" w:hanging="44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８） 決勝戦の代表者戦は勝負が決するまで延長戦を行う。 </w:t>
      </w:r>
      <w:r w:rsidR="00E00DAF">
        <w:rPr>
          <w:rFonts w:ascii="ＭＳ Ｐ明朝" w:eastAsia="ＭＳ Ｐ明朝" w:hAnsi="ＭＳ Ｐ明朝" w:hint="eastAsia"/>
          <w:sz w:val="22"/>
          <w:szCs w:val="22"/>
        </w:rPr>
        <w:t>(</w:t>
      </w:r>
      <w:r w:rsidRPr="0037203C">
        <w:rPr>
          <w:rFonts w:ascii="ＭＳ Ｐ明朝" w:eastAsia="ＭＳ Ｐ明朝" w:hAnsi="ＭＳ Ｐ明朝" w:hint="eastAsia"/>
          <w:sz w:val="22"/>
          <w:szCs w:val="22"/>
        </w:rPr>
        <w:t>延長は２分で区切り、勝負が決するまで繰り返す。ただし、試合が長時間となっ</w:t>
      </w:r>
      <w:r w:rsidR="00E00DAF">
        <w:rPr>
          <w:rFonts w:ascii="ＭＳ Ｐ明朝" w:eastAsia="ＭＳ Ｐ明朝" w:hAnsi="ＭＳ Ｐ明朝" w:hint="eastAsia"/>
          <w:sz w:val="22"/>
          <w:szCs w:val="22"/>
        </w:rPr>
        <w:t>た場合、選手の状況を見て、審判が適宜休憩をいれることができる。)</w:t>
      </w:r>
    </w:p>
    <w:p w:rsidR="00E00DAF" w:rsidRDefault="00E00DAF" w:rsidP="00E00DAF">
      <w:pPr>
        <w:spacing w:line="320" w:lineRule="exact"/>
        <w:ind w:leftChars="205" w:left="430" w:firstLineChars="100" w:firstLine="220"/>
        <w:rPr>
          <w:rFonts w:ascii="ＭＳ Ｐ明朝" w:eastAsia="ＭＳ Ｐ明朝" w:hAnsi="ＭＳ Ｐ明朝"/>
          <w:sz w:val="22"/>
          <w:szCs w:val="22"/>
        </w:rPr>
      </w:pPr>
      <w:r w:rsidRPr="00EA7B76">
        <w:rPr>
          <w:rFonts w:ascii="ＭＳ Ｐ明朝" w:eastAsia="ＭＳ Ｐ明朝" w:hAnsi="ＭＳ Ｐ明朝" w:hint="eastAsia"/>
          <w:sz w:val="22"/>
          <w:szCs w:val="22"/>
        </w:rPr>
        <w:t>また、競技</w:t>
      </w:r>
      <w:r w:rsidR="00EA7B76" w:rsidRPr="00EA7B76">
        <w:rPr>
          <w:rFonts w:ascii="ＭＳ Ｐ明朝" w:eastAsia="ＭＳ Ｐ明朝" w:hAnsi="ＭＳ Ｐ明朝" w:hint="eastAsia"/>
          <w:sz w:val="22"/>
          <w:szCs w:val="22"/>
        </w:rPr>
        <w:t>運営上</w:t>
      </w:r>
      <w:r w:rsidR="004F6041" w:rsidRPr="00EA7B76">
        <w:rPr>
          <w:rFonts w:ascii="ＭＳ Ｐ明朝" w:eastAsia="ＭＳ Ｐ明朝" w:hAnsi="ＭＳ Ｐ明朝" w:hint="eastAsia"/>
          <w:sz w:val="22"/>
          <w:szCs w:val="22"/>
        </w:rPr>
        <w:t>、</w:t>
      </w:r>
      <w:r w:rsidRPr="00EA7B76">
        <w:rPr>
          <w:rFonts w:ascii="ＭＳ Ｐ明朝" w:eastAsia="ＭＳ Ｐ明朝" w:hAnsi="ＭＳ Ｐ明朝" w:hint="eastAsia"/>
          <w:sz w:val="22"/>
          <w:szCs w:val="22"/>
        </w:rPr>
        <w:t>延長2分１回、判定で勝敗を決定することもできる。</w:t>
      </w:r>
    </w:p>
    <w:p w:rsidR="0037203C" w:rsidRPr="0037203C" w:rsidRDefault="0037203C" w:rsidP="0037203C">
      <w:pPr>
        <w:spacing w:line="320" w:lineRule="exact"/>
        <w:rPr>
          <w:rFonts w:ascii="ＭＳ Ｐ明朝" w:eastAsia="ＭＳ Ｐ明朝" w:hAnsi="ＭＳ Ｐ明朝"/>
          <w:bCs/>
          <w:sz w:val="24"/>
        </w:rPr>
      </w:pPr>
      <w:r w:rsidRPr="0037203C">
        <w:rPr>
          <w:rFonts w:ascii="ＭＳ Ｐ明朝" w:eastAsia="ＭＳ Ｐ明朝" w:hAnsi="ＭＳ Ｐ明朝" w:hint="eastAsia"/>
          <w:bCs/>
          <w:sz w:val="24"/>
        </w:rPr>
        <w:t>［４］個人試合</w:t>
      </w:r>
    </w:p>
    <w:p w:rsidR="0037203C" w:rsidRPr="0037203C" w:rsidRDefault="0037203C" w:rsidP="0037203C">
      <w:pPr>
        <w:spacing w:line="320" w:lineRule="exact"/>
        <w:ind w:left="440" w:hangingChars="200" w:hanging="44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１） 試合は３本勝負とし、試合時間以内に２本先取した者を勝ちとする。ただし、試合時間内</w:t>
      </w:r>
    </w:p>
    <w:p w:rsidR="0037203C" w:rsidRPr="0037203C" w:rsidRDefault="0037203C" w:rsidP="0037203C">
      <w:pPr>
        <w:spacing w:line="320" w:lineRule="exact"/>
        <w:ind w:leftChars="200" w:left="420" w:firstLineChars="100" w:firstLine="220"/>
        <w:rPr>
          <w:rFonts w:ascii="ＭＳ Ｐ明朝" w:eastAsia="ＭＳ Ｐ明朝" w:hAnsi="ＭＳ Ｐ明朝"/>
          <w:sz w:val="22"/>
          <w:szCs w:val="22"/>
        </w:rPr>
      </w:pPr>
      <w:r w:rsidRPr="0037203C">
        <w:rPr>
          <w:rFonts w:ascii="ＭＳ Ｐ明朝" w:eastAsia="ＭＳ Ｐ明朝" w:hAnsi="ＭＳ Ｐ明朝" w:hint="eastAsia"/>
          <w:sz w:val="22"/>
          <w:szCs w:val="22"/>
        </w:rPr>
        <w:t>に所定の本数に達しない時は、１本先取している者の勝ちとする。</w:t>
      </w:r>
    </w:p>
    <w:p w:rsidR="0037203C" w:rsidRPr="0037203C" w:rsidRDefault="0037203C" w:rsidP="0037203C">
      <w:pPr>
        <w:spacing w:line="320" w:lineRule="exact"/>
        <w:ind w:leftChars="100" w:left="430" w:hangingChars="100" w:hanging="220"/>
        <w:rPr>
          <w:rFonts w:ascii="ＭＳ Ｐ明朝" w:eastAsia="ＭＳ Ｐ明朝" w:hAnsi="ＭＳ Ｐ明朝"/>
          <w:sz w:val="22"/>
          <w:szCs w:val="22"/>
        </w:rPr>
      </w:pPr>
      <w:r w:rsidRPr="0037203C">
        <w:rPr>
          <w:rFonts w:ascii="ＭＳ Ｐ明朝" w:eastAsia="ＭＳ Ｐ明朝" w:hAnsi="ＭＳ Ｐ明朝" w:hint="eastAsia"/>
          <w:sz w:val="22"/>
          <w:szCs w:val="22"/>
        </w:rPr>
        <w:t>２） 試合時間は３分とし、勝敗が決しないときは、延長２分１回、判定で決定する。</w:t>
      </w:r>
    </w:p>
    <w:p w:rsidR="0037203C" w:rsidRPr="0037203C" w:rsidRDefault="0037203C" w:rsidP="0037203C">
      <w:pPr>
        <w:spacing w:line="320" w:lineRule="exact"/>
        <w:ind w:firstLineChars="100" w:firstLine="220"/>
        <w:rPr>
          <w:rFonts w:ascii="ＭＳ Ｐ明朝" w:eastAsia="ＭＳ Ｐ明朝" w:hAnsi="ＭＳ Ｐ明朝"/>
          <w:sz w:val="22"/>
          <w:szCs w:val="22"/>
        </w:rPr>
      </w:pPr>
      <w:r w:rsidRPr="0037203C">
        <w:rPr>
          <w:rFonts w:ascii="ＭＳ Ｐ明朝" w:eastAsia="ＭＳ Ｐ明朝" w:hAnsi="ＭＳ Ｐ明朝" w:hint="eastAsia"/>
          <w:sz w:val="22"/>
          <w:szCs w:val="22"/>
        </w:rPr>
        <w:t>３） 予選リーグは、順位を以下の順に決める。</w:t>
      </w:r>
    </w:p>
    <w:p w:rsidR="0037203C" w:rsidRPr="0037203C" w:rsidRDefault="0037203C" w:rsidP="0037203C">
      <w:pPr>
        <w:spacing w:line="320" w:lineRule="exact"/>
        <w:ind w:leftChars="-1" w:left="537" w:hangingChars="245" w:hanging="539"/>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①　勝数による。</w:t>
      </w:r>
    </w:p>
    <w:p w:rsidR="0037203C" w:rsidRPr="0037203C" w:rsidRDefault="0037203C" w:rsidP="0037203C">
      <w:pPr>
        <w:spacing w:line="320" w:lineRule="exact"/>
        <w:ind w:leftChars="-114" w:left="1" w:hangingChars="109" w:hanging="24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②　勝本数による。</w:t>
      </w:r>
    </w:p>
    <w:p w:rsidR="0037203C" w:rsidRPr="0037203C" w:rsidRDefault="0037203C" w:rsidP="0037203C">
      <w:pPr>
        <w:spacing w:line="320" w:lineRule="exact"/>
        <w:ind w:leftChars="-85" w:left="942" w:hangingChars="509" w:hanging="112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③　勝数・勝本数が同数の場合は、負数・負本数で決定し、それも同数の場合は、当該選手間の試合結果で順位を決める。</w:t>
      </w:r>
    </w:p>
    <w:p w:rsidR="0037203C" w:rsidRPr="0037203C" w:rsidRDefault="0037203C" w:rsidP="0037203C">
      <w:pPr>
        <w:spacing w:line="320" w:lineRule="exact"/>
        <w:ind w:leftChars="-114" w:left="1" w:hangingChars="109" w:hanging="24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④　①～③で順位が決まらない場合は、三つ巴戦で順位を決める。</w:t>
      </w:r>
    </w:p>
    <w:p w:rsidR="0037203C" w:rsidRPr="0037203C" w:rsidRDefault="0037203C" w:rsidP="0037203C">
      <w:pPr>
        <w:spacing w:line="320" w:lineRule="exact"/>
        <w:ind w:firstLineChars="250" w:firstLine="550"/>
        <w:rPr>
          <w:rFonts w:ascii="ＭＳ Ｐ明朝" w:eastAsia="ＭＳ Ｐ明朝" w:hAnsi="ＭＳ Ｐ明朝"/>
          <w:sz w:val="22"/>
          <w:szCs w:val="22"/>
        </w:rPr>
      </w:pPr>
      <w:r w:rsidRPr="0037203C">
        <w:rPr>
          <w:rFonts w:ascii="ＭＳ Ｐ明朝" w:eastAsia="ＭＳ Ｐ明朝" w:hAnsi="ＭＳ Ｐ明朝" w:hint="eastAsia"/>
          <w:sz w:val="22"/>
          <w:szCs w:val="22"/>
        </w:rPr>
        <w:t>⑤　三つ巴戦は、リーグ試合を行う。原則として、試合は次のブロック前に行う。</w:t>
      </w:r>
    </w:p>
    <w:p w:rsidR="0037203C" w:rsidRPr="0037203C" w:rsidRDefault="0037203C" w:rsidP="0037203C">
      <w:pPr>
        <w:spacing w:line="320" w:lineRule="exact"/>
        <w:ind w:left="300" w:firstLineChars="400" w:firstLine="880"/>
        <w:rPr>
          <w:rFonts w:ascii="ＭＳ Ｐ明朝" w:eastAsia="ＭＳ Ｐ明朝" w:hAnsi="ＭＳ Ｐ明朝"/>
          <w:sz w:val="22"/>
          <w:szCs w:val="22"/>
        </w:rPr>
      </w:pPr>
      <w:r w:rsidRPr="0037203C">
        <w:rPr>
          <w:rFonts w:ascii="ＭＳ Ｐ明朝" w:eastAsia="ＭＳ Ｐ明朝" w:hAnsi="ＭＳ Ｐ明朝" w:hint="eastAsia"/>
          <w:sz w:val="22"/>
          <w:szCs w:val="22"/>
        </w:rPr>
        <w:t>その際、１本勝負、試合時間は３分延長２分１回、判定で勝敗を決定する。</w:t>
      </w:r>
    </w:p>
    <w:p w:rsidR="0037203C" w:rsidRPr="00E00DAF" w:rsidRDefault="0037203C" w:rsidP="00E00DAF">
      <w:pPr>
        <w:numPr>
          <w:ilvl w:val="0"/>
          <w:numId w:val="2"/>
        </w:numPr>
        <w:spacing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決勝戦は勝負が決するまで延長戦を行う。</w:t>
      </w:r>
      <w:r w:rsidR="00E00DAF">
        <w:rPr>
          <w:rFonts w:ascii="ＭＳ Ｐ明朝" w:eastAsia="ＭＳ Ｐ明朝" w:hAnsi="ＭＳ Ｐ明朝" w:hint="eastAsia"/>
          <w:sz w:val="22"/>
          <w:szCs w:val="22"/>
        </w:rPr>
        <w:t>(</w:t>
      </w:r>
      <w:r w:rsidRPr="00E00DAF">
        <w:rPr>
          <w:rFonts w:ascii="ＭＳ Ｐ明朝" w:eastAsia="ＭＳ Ｐ明朝" w:hAnsi="ＭＳ Ｐ明朝" w:hint="eastAsia"/>
          <w:sz w:val="22"/>
          <w:szCs w:val="22"/>
        </w:rPr>
        <w:t>延長は２分で区切り、勝負が決するまで繰り返す。ただし、試合が長時間となっ</w:t>
      </w:r>
      <w:r w:rsidR="00E00DAF">
        <w:rPr>
          <w:rFonts w:ascii="ＭＳ Ｐ明朝" w:eastAsia="ＭＳ Ｐ明朝" w:hAnsi="ＭＳ Ｐ明朝" w:hint="eastAsia"/>
          <w:sz w:val="22"/>
          <w:szCs w:val="22"/>
        </w:rPr>
        <w:t>た場合、選手の状況を見て、審判が適宜休憩をいれることができる。)</w:t>
      </w:r>
    </w:p>
    <w:p w:rsidR="00E00DAF" w:rsidRDefault="00E00DAF" w:rsidP="00E00DAF">
      <w:pPr>
        <w:spacing w:line="320" w:lineRule="exact"/>
        <w:ind w:firstLineChars="300" w:firstLine="660"/>
        <w:rPr>
          <w:rFonts w:ascii="ＭＳ Ｐ明朝" w:eastAsia="ＭＳ Ｐ明朝" w:hAnsi="ＭＳ Ｐ明朝"/>
          <w:sz w:val="22"/>
          <w:szCs w:val="22"/>
        </w:rPr>
      </w:pPr>
      <w:r w:rsidRPr="00EA7B76">
        <w:rPr>
          <w:rFonts w:ascii="ＭＳ Ｐ明朝" w:eastAsia="ＭＳ Ｐ明朝" w:hAnsi="ＭＳ Ｐ明朝" w:hint="eastAsia"/>
          <w:sz w:val="22"/>
          <w:szCs w:val="22"/>
        </w:rPr>
        <w:t>また、競技</w:t>
      </w:r>
      <w:r w:rsidR="00EA7B76" w:rsidRPr="00EA7B76">
        <w:rPr>
          <w:rFonts w:ascii="ＭＳ Ｐ明朝" w:eastAsia="ＭＳ Ｐ明朝" w:hAnsi="ＭＳ Ｐ明朝" w:hint="eastAsia"/>
          <w:sz w:val="22"/>
          <w:szCs w:val="22"/>
        </w:rPr>
        <w:t>運営上</w:t>
      </w:r>
      <w:r w:rsidR="004F6041" w:rsidRPr="00EA7B76">
        <w:rPr>
          <w:rFonts w:ascii="ＭＳ Ｐ明朝" w:eastAsia="ＭＳ Ｐ明朝" w:hAnsi="ＭＳ Ｐ明朝" w:hint="eastAsia"/>
          <w:sz w:val="22"/>
          <w:szCs w:val="22"/>
        </w:rPr>
        <w:t>、</w:t>
      </w:r>
      <w:r w:rsidRPr="00EA7B76">
        <w:rPr>
          <w:rFonts w:ascii="ＭＳ Ｐ明朝" w:eastAsia="ＭＳ Ｐ明朝" w:hAnsi="ＭＳ Ｐ明朝" w:hint="eastAsia"/>
          <w:sz w:val="22"/>
          <w:szCs w:val="22"/>
        </w:rPr>
        <w:t>延長2分１回、判定で勝敗を決定することもできる。</w:t>
      </w:r>
    </w:p>
    <w:p w:rsidR="0037203C" w:rsidRPr="0037203C" w:rsidRDefault="0037203C" w:rsidP="0037203C">
      <w:pPr>
        <w:spacing w:line="280" w:lineRule="exact"/>
        <w:rPr>
          <w:rFonts w:ascii="ＭＳ Ｐ明朝" w:eastAsia="ＭＳ Ｐ明朝" w:hAnsi="ＭＳ Ｐ明朝"/>
          <w:bCs/>
          <w:sz w:val="24"/>
        </w:rPr>
      </w:pPr>
      <w:r w:rsidRPr="0037203C">
        <w:rPr>
          <w:rFonts w:ascii="ＭＳ Ｐ明朝" w:eastAsia="ＭＳ Ｐ明朝" w:hAnsi="ＭＳ Ｐ明朝" w:hint="eastAsia"/>
          <w:bCs/>
          <w:sz w:val="24"/>
        </w:rPr>
        <w:t>［５］演    技</w:t>
      </w:r>
    </w:p>
    <w:p w:rsidR="0037203C" w:rsidRPr="0037203C" w:rsidRDefault="0037203C" w:rsidP="0037203C">
      <w:pPr>
        <w:spacing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１） １試合２組の演技者により、３本の規定本数を行う。</w:t>
      </w:r>
    </w:p>
    <w:p w:rsidR="0037203C" w:rsidRPr="0037203C" w:rsidRDefault="0037203C" w:rsidP="0037203C">
      <w:pPr>
        <w:spacing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２） ５名の審判員により旗形式にて勝敗を決定する。</w:t>
      </w:r>
    </w:p>
    <w:p w:rsidR="0037203C" w:rsidRPr="0037203C" w:rsidRDefault="0037203C" w:rsidP="0037203C">
      <w:pPr>
        <w:spacing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３） 予選リーグの場合は、順位を以下の順に決める。</w:t>
      </w:r>
    </w:p>
    <w:p w:rsidR="0037203C" w:rsidRPr="0037203C" w:rsidRDefault="0037203C" w:rsidP="0037203C">
      <w:pPr>
        <w:spacing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① チームの勝数による。</w:t>
      </w:r>
    </w:p>
    <w:p w:rsidR="0037203C" w:rsidRPr="0037203C" w:rsidRDefault="0037203C" w:rsidP="0037203C">
      <w:pPr>
        <w:spacing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② 勝本数による。</w:t>
      </w:r>
    </w:p>
    <w:p w:rsidR="0037203C" w:rsidRPr="0037203C" w:rsidRDefault="0037203C" w:rsidP="0037203C">
      <w:pPr>
        <w:spacing w:line="320" w:lineRule="exact"/>
        <w:ind w:left="1100" w:hangingChars="500" w:hanging="1100"/>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③ 勝数・勝本数が同数の場合は負数・負本数、それも同じ場合は当該チームの試合結果で順</w:t>
      </w:r>
    </w:p>
    <w:p w:rsidR="0037203C" w:rsidRPr="0037203C" w:rsidRDefault="0037203C" w:rsidP="0037203C">
      <w:pPr>
        <w:spacing w:line="320" w:lineRule="exact"/>
        <w:ind w:leftChars="417" w:left="1096" w:hangingChars="100" w:hanging="220"/>
        <w:rPr>
          <w:rFonts w:ascii="ＭＳ Ｐ明朝" w:eastAsia="ＭＳ Ｐ明朝" w:hAnsi="ＭＳ Ｐ明朝"/>
          <w:sz w:val="22"/>
          <w:szCs w:val="22"/>
        </w:rPr>
      </w:pPr>
      <w:r w:rsidRPr="0037203C">
        <w:rPr>
          <w:rFonts w:ascii="ＭＳ Ｐ明朝" w:eastAsia="ＭＳ Ｐ明朝" w:hAnsi="ＭＳ Ｐ明朝" w:hint="eastAsia"/>
          <w:sz w:val="22"/>
          <w:szCs w:val="22"/>
        </w:rPr>
        <w:t>位を決める。</w:t>
      </w:r>
    </w:p>
    <w:p w:rsidR="0037203C" w:rsidRPr="0037203C" w:rsidRDefault="0037203C" w:rsidP="0037203C">
      <w:pPr>
        <w:spacing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④ ①～③で順位が決まらない場合は、三つ巴戦で順位を決める。</w:t>
      </w:r>
    </w:p>
    <w:p w:rsidR="0037203C" w:rsidRPr="0037203C" w:rsidRDefault="0037203C" w:rsidP="0037203C">
      <w:pPr>
        <w:spacing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 xml:space="preserve">    　⑤ 三つ巴戦は、リーグ試合を行う。原則として、試合は次のブロック前に行う。</w:t>
      </w:r>
    </w:p>
    <w:p w:rsidR="0037203C" w:rsidRPr="0037203C" w:rsidRDefault="0037203C" w:rsidP="0037203C">
      <w:pPr>
        <w:spacing w:line="320" w:lineRule="exact"/>
        <w:rPr>
          <w:rFonts w:ascii="ＭＳ Ｐ明朝" w:eastAsia="ＭＳ Ｐ明朝" w:hAnsi="ＭＳ Ｐ明朝"/>
          <w:sz w:val="16"/>
          <w:szCs w:val="16"/>
        </w:rPr>
      </w:pPr>
    </w:p>
    <w:p w:rsidR="0037203C" w:rsidRPr="0037203C" w:rsidRDefault="0037203C" w:rsidP="0037203C">
      <w:pPr>
        <w:spacing w:line="320" w:lineRule="exact"/>
        <w:ind w:left="480" w:hangingChars="200" w:hanging="480"/>
        <w:rPr>
          <w:rFonts w:ascii="ＭＳ Ｐ明朝" w:eastAsia="ＭＳ Ｐ明朝" w:hAnsi="ＭＳ Ｐ明朝"/>
          <w:b/>
          <w:sz w:val="24"/>
        </w:rPr>
      </w:pPr>
      <w:r w:rsidRPr="0037203C">
        <w:rPr>
          <w:rFonts w:ascii="ＭＳ Ｐ明朝" w:eastAsia="ＭＳ Ｐ明朝" w:hAnsi="ＭＳ Ｐ明朝" w:hint="eastAsia"/>
          <w:b/>
          <w:sz w:val="24"/>
        </w:rPr>
        <w:lastRenderedPageBreak/>
        <w:t>４　事故の処理</w:t>
      </w:r>
    </w:p>
    <w:p w:rsidR="0037203C" w:rsidRPr="0037203C" w:rsidRDefault="0037203C" w:rsidP="0037203C">
      <w:pPr>
        <w:spacing w:line="320" w:lineRule="exact"/>
        <w:ind w:leftChars="100" w:left="567" w:hangingChars="170" w:hanging="357"/>
        <w:rPr>
          <w:rFonts w:ascii="ＭＳ Ｐ明朝" w:eastAsia="ＭＳ Ｐ明朝" w:hAnsi="ＭＳ Ｐ明朝"/>
        </w:rPr>
      </w:pPr>
      <w:r w:rsidRPr="0037203C">
        <w:rPr>
          <w:rFonts w:ascii="ＭＳ Ｐ明朝" w:eastAsia="ＭＳ Ｐ明朝" w:hAnsi="ＭＳ Ｐ明朝" w:hint="eastAsia"/>
        </w:rPr>
        <w:t>１） 試合中に選手が負傷した場合は、医師の判断により、試合継続の可否を決定する。ただし、医師不在の場合は監督の意見を聞いた上、コート審判主任と当該試合の審判員が試合継続の可否を審判長の了解を得て、決定する。</w:t>
      </w:r>
    </w:p>
    <w:p w:rsidR="0037203C" w:rsidRPr="0037203C" w:rsidRDefault="0037203C" w:rsidP="0037203C">
      <w:pPr>
        <w:spacing w:line="320" w:lineRule="exact"/>
        <w:rPr>
          <w:rFonts w:ascii="ＭＳ Ｐ明朝" w:eastAsia="ＭＳ Ｐ明朝" w:hAnsi="ＭＳ Ｐ明朝"/>
        </w:rPr>
      </w:pPr>
      <w:r w:rsidRPr="0037203C">
        <w:rPr>
          <w:rFonts w:ascii="ＭＳ Ｐ明朝" w:eastAsia="ＭＳ Ｐ明朝" w:hAnsi="ＭＳ Ｐ明朝" w:hint="eastAsia"/>
        </w:rPr>
        <w:t xml:space="preserve">　 ２） 試合中に負傷が生じた場合の流れ</w:t>
      </w:r>
    </w:p>
    <w:p w:rsidR="0037203C" w:rsidRPr="0037203C" w:rsidRDefault="00D4249D" w:rsidP="0037203C">
      <w:pPr>
        <w:spacing w:line="320" w:lineRule="exact"/>
        <w:ind w:firstLineChars="200" w:firstLine="420"/>
        <w:rPr>
          <w:rFonts w:ascii="ＭＳ Ｐ明朝" w:eastAsia="ＭＳ Ｐ明朝" w:hAnsi="ＭＳ Ｐ明朝"/>
          <w:szCs w:val="21"/>
        </w:rPr>
      </w:pPr>
      <w:r>
        <w:rPr>
          <w:rFonts w:ascii="ＭＳ Ｐ明朝" w:eastAsia="ＭＳ Ｐ明朝" w:hAnsi="ＭＳ Ｐ明朝"/>
          <w:noProof/>
          <w:szCs w:val="21"/>
        </w:rPr>
        <w:pict>
          <v:rect id="_x0000_s1043" style="position:absolute;left:0;text-align:left;margin-left:124.05pt;margin-top:14.95pt;width:55.2pt;height:47pt;z-index:-251656704">
            <v:textbox inset="5.85pt,.7pt,5.85pt,.7pt"/>
          </v:rect>
        </w:pict>
      </w:r>
      <w:r>
        <w:rPr>
          <w:rFonts w:ascii="ＭＳ Ｐ明朝" w:eastAsia="ＭＳ Ｐ明朝" w:hAnsi="ＭＳ Ｐ明朝"/>
          <w:noProof/>
          <w:szCs w:val="21"/>
        </w:rPr>
        <w:pict>
          <v:line id="_x0000_s1040" style="position:absolute;left:0;text-align:left;flip:y;z-index:251655680" from="222.75pt,8.5pt" to="249.75pt,23.05pt" strokeweight="5pt">
            <v:stroke endarrow="block"/>
          </v:line>
        </w:pict>
      </w:r>
      <w:r>
        <w:rPr>
          <w:rFonts w:ascii="ＭＳ Ｐ明朝" w:eastAsia="ＭＳ Ｐ明朝" w:hAnsi="ＭＳ Ｐ明朝"/>
          <w:noProof/>
          <w:szCs w:val="21"/>
        </w:rPr>
        <w:pict>
          <v:rect id="_x0000_s1042" style="position:absolute;left:0;text-align:left;margin-left:19.05pt;margin-top:12.9pt;width:63pt;height:45.3pt;z-index:-251657728">
            <v:textbox inset="5.85pt,.7pt,5.85pt,.7pt"/>
          </v:rect>
        </w:pict>
      </w:r>
      <w:r w:rsidR="0037203C" w:rsidRPr="0037203C">
        <w:rPr>
          <w:rFonts w:ascii="ＭＳ Ｐ明朝" w:eastAsia="ＭＳ Ｐ明朝" w:hAnsi="ＭＳ Ｐ明朝" w:hint="eastAsia"/>
        </w:rPr>
        <w:t xml:space="preserve">　　　　　　　　　　　　　　　　　　　　　　 　　　　　　　　　　　 </w:t>
      </w:r>
      <w:r w:rsidR="0037203C" w:rsidRPr="0037203C">
        <w:rPr>
          <w:rFonts w:ascii="ＭＳ Ｐ明朝" w:eastAsia="ＭＳ Ｐ明朝" w:hAnsi="ＭＳ Ｐ明朝" w:hint="eastAsia"/>
          <w:szCs w:val="21"/>
        </w:rPr>
        <w:t>続行できる。</w:t>
      </w:r>
      <w:r w:rsidR="0037203C" w:rsidRPr="0037203C">
        <w:rPr>
          <w:rFonts w:ascii="ＭＳ Ｐ明朝" w:eastAsia="ＭＳ Ｐ明朝" w:hAnsi="ＭＳ Ｐ明朝" w:hint="eastAsia"/>
          <w:b/>
          <w:szCs w:val="21"/>
        </w:rPr>
        <w:t xml:space="preserve">➜ </w:t>
      </w:r>
      <w:r w:rsidR="0037203C" w:rsidRPr="0037203C">
        <w:rPr>
          <w:rFonts w:ascii="ＭＳ Ｐ明朝" w:eastAsia="ＭＳ Ｐ明朝" w:hAnsi="ＭＳ Ｐ明朝" w:hint="eastAsia"/>
          <w:szCs w:val="21"/>
        </w:rPr>
        <w:t xml:space="preserve">コート内で処置 </w:t>
      </w:r>
      <w:r w:rsidR="0037203C" w:rsidRPr="0037203C">
        <w:rPr>
          <w:rFonts w:ascii="ＭＳ Ｐ明朝" w:eastAsia="ＭＳ Ｐ明朝" w:hAnsi="ＭＳ Ｐ明朝" w:hint="eastAsia"/>
          <w:b/>
          <w:szCs w:val="21"/>
        </w:rPr>
        <w:t xml:space="preserve">➜ </w:t>
      </w:r>
      <w:r w:rsidR="0037203C" w:rsidRPr="0037203C">
        <w:rPr>
          <w:rFonts w:ascii="ＭＳ Ｐ明朝" w:eastAsia="ＭＳ Ｐ明朝" w:hAnsi="ＭＳ Ｐ明朝" w:hint="eastAsia"/>
          <w:szCs w:val="21"/>
        </w:rPr>
        <w:t>続行</w:t>
      </w:r>
    </w:p>
    <w:p w:rsidR="0037203C" w:rsidRPr="0037203C" w:rsidRDefault="0037203C" w:rsidP="0037203C">
      <w:pPr>
        <w:spacing w:line="320" w:lineRule="exact"/>
        <w:ind w:firstLineChars="250" w:firstLine="525"/>
        <w:rPr>
          <w:rFonts w:ascii="ＭＳ Ｐ明朝" w:eastAsia="ＭＳ Ｐ明朝" w:hAnsi="ＭＳ Ｐ明朝"/>
          <w:szCs w:val="21"/>
        </w:rPr>
      </w:pPr>
      <w:r w:rsidRPr="0037203C">
        <w:rPr>
          <w:rFonts w:ascii="ＭＳ Ｐ明朝" w:eastAsia="ＭＳ Ｐ明朝" w:hAnsi="ＭＳ Ｐ明朝" w:hint="eastAsia"/>
          <w:szCs w:val="21"/>
        </w:rPr>
        <w:t>監督　　　　　　　　　　　　その場で　 すれば　　　　  　＊審判員・相手選手はコート内で待機</w:t>
      </w:r>
    </w:p>
    <w:p w:rsidR="0037203C" w:rsidRPr="0037203C" w:rsidRDefault="00D4249D" w:rsidP="0037203C">
      <w:pPr>
        <w:spacing w:line="320" w:lineRule="exact"/>
        <w:ind w:firstLineChars="250" w:firstLine="525"/>
        <w:rPr>
          <w:rFonts w:ascii="ＭＳ Ｐ明朝" w:eastAsia="ＭＳ Ｐ明朝" w:hAnsi="ＭＳ Ｐ明朝"/>
          <w:szCs w:val="21"/>
        </w:rPr>
      </w:pPr>
      <w:r>
        <w:rPr>
          <w:rFonts w:ascii="ＭＳ Ｐ明朝" w:eastAsia="ＭＳ Ｐ明朝" w:hAnsi="ＭＳ Ｐ明朝"/>
          <w:noProof/>
          <w:szCs w:val="21"/>
        </w:rPr>
        <w:pict>
          <v:line id="_x0000_s1044" style="position:absolute;left:0;text-align:left;z-index:251657728" from="90pt,5pt" to="117pt,5pt" strokeweight="5pt">
            <v:stroke endarrow="block"/>
          </v:line>
        </w:pict>
      </w:r>
      <w:r w:rsidR="0037203C" w:rsidRPr="0037203C">
        <w:rPr>
          <w:rFonts w:ascii="ＭＳ Ｐ明朝" w:eastAsia="ＭＳ Ｐ明朝" w:hAnsi="ＭＳ Ｐ明朝" w:hint="eastAsia"/>
          <w:szCs w:val="21"/>
        </w:rPr>
        <w:t xml:space="preserve">医師の判断　　　　　　　　処置　　　 </w:t>
      </w:r>
    </w:p>
    <w:p w:rsidR="0037203C" w:rsidRPr="0037203C" w:rsidRDefault="00D4249D" w:rsidP="0037203C">
      <w:pPr>
        <w:spacing w:line="320" w:lineRule="exact"/>
        <w:ind w:firstLineChars="1750" w:firstLine="3675"/>
        <w:rPr>
          <w:rFonts w:ascii="ＭＳ Ｐ明朝" w:eastAsia="ＭＳ Ｐ明朝" w:hAnsi="ＭＳ Ｐ明朝"/>
          <w:szCs w:val="21"/>
        </w:rPr>
      </w:pPr>
      <w:r>
        <w:rPr>
          <w:rFonts w:ascii="ＭＳ Ｐ明朝" w:eastAsia="ＭＳ Ｐ明朝" w:hAnsi="ＭＳ Ｐ明朝"/>
          <w:noProof/>
          <w:szCs w:val="21"/>
        </w:rPr>
        <w:pict>
          <v:line id="_x0000_s1041" style="position:absolute;left:0;text-align:left;z-index:251656704" from="225pt,3.55pt" to="252pt,18.1pt" strokeweight="5pt">
            <v:stroke endarrow="block"/>
          </v:line>
        </w:pict>
      </w:r>
      <w:r w:rsidR="0037203C" w:rsidRPr="0037203C">
        <w:rPr>
          <w:rFonts w:ascii="ＭＳ Ｐ明朝" w:eastAsia="ＭＳ Ｐ明朝" w:hAnsi="ＭＳ Ｐ明朝" w:hint="eastAsia"/>
          <w:szCs w:val="21"/>
        </w:rPr>
        <w:t xml:space="preserve">しても　　　  　</w:t>
      </w:r>
    </w:p>
    <w:p w:rsidR="0037203C" w:rsidRPr="0037203C" w:rsidRDefault="0037203C" w:rsidP="0037203C">
      <w:pPr>
        <w:spacing w:line="320" w:lineRule="exact"/>
        <w:ind w:firstLineChars="2450" w:firstLine="5145"/>
        <w:rPr>
          <w:rFonts w:ascii="ＭＳ Ｐ明朝" w:eastAsia="ＭＳ Ｐ明朝" w:hAnsi="ＭＳ Ｐ明朝"/>
          <w:szCs w:val="21"/>
        </w:rPr>
      </w:pPr>
      <w:r w:rsidRPr="0037203C">
        <w:rPr>
          <w:rFonts w:ascii="ＭＳ Ｐ明朝" w:eastAsia="ＭＳ Ｐ明朝" w:hAnsi="ＭＳ Ｐ明朝" w:hint="eastAsia"/>
          <w:szCs w:val="21"/>
        </w:rPr>
        <w:t xml:space="preserve"> 続行できない </w:t>
      </w:r>
      <w:r w:rsidRPr="0037203C">
        <w:rPr>
          <w:rFonts w:ascii="ＭＳ Ｐ明朝" w:eastAsia="ＭＳ Ｐ明朝" w:hAnsi="ＭＳ Ｐ明朝" w:hint="eastAsia"/>
          <w:b/>
          <w:szCs w:val="21"/>
        </w:rPr>
        <w:t xml:space="preserve">➜ </w:t>
      </w:r>
      <w:r w:rsidRPr="0037203C">
        <w:rPr>
          <w:rFonts w:ascii="ＭＳ Ｐ明朝" w:eastAsia="ＭＳ Ｐ明朝" w:hAnsi="ＭＳ Ｐ明朝" w:hint="eastAsia"/>
          <w:szCs w:val="21"/>
        </w:rPr>
        <w:t xml:space="preserve">棄権 </w:t>
      </w:r>
      <w:r w:rsidRPr="0037203C">
        <w:rPr>
          <w:rFonts w:ascii="ＭＳ Ｐ明朝" w:eastAsia="ＭＳ Ｐ明朝" w:hAnsi="ＭＳ Ｐ明朝" w:hint="eastAsia"/>
          <w:b/>
          <w:szCs w:val="21"/>
        </w:rPr>
        <w:t xml:space="preserve">➜ </w:t>
      </w:r>
      <w:r w:rsidRPr="0037203C">
        <w:rPr>
          <w:rFonts w:ascii="ＭＳ Ｐ明朝" w:eastAsia="ＭＳ Ｐ明朝" w:hAnsi="ＭＳ Ｐ明朝" w:hint="eastAsia"/>
          <w:szCs w:val="21"/>
        </w:rPr>
        <w:t>主審</w:t>
      </w:r>
      <w:r w:rsidR="00E5643D" w:rsidRPr="00C0722A">
        <w:rPr>
          <w:rFonts w:ascii="ＭＳ Ｐ明朝" w:eastAsia="ＭＳ Ｐ明朝" w:hAnsi="ＭＳ Ｐ明朝" w:hint="eastAsia"/>
          <w:szCs w:val="21"/>
        </w:rPr>
        <w:t>「棄権」</w:t>
      </w:r>
      <w:r w:rsidRPr="00C0722A">
        <w:rPr>
          <w:rFonts w:ascii="ＭＳ Ｐ明朝" w:eastAsia="ＭＳ Ｐ明朝" w:hAnsi="ＭＳ Ｐ明朝" w:hint="eastAsia"/>
          <w:szCs w:val="21"/>
        </w:rPr>
        <w:t>「勝</w:t>
      </w:r>
      <w:r w:rsidRPr="0037203C">
        <w:rPr>
          <w:rFonts w:ascii="ＭＳ Ｐ明朝" w:eastAsia="ＭＳ Ｐ明朝" w:hAnsi="ＭＳ Ｐ明朝" w:hint="eastAsia"/>
          <w:szCs w:val="21"/>
        </w:rPr>
        <w:t>負あり」</w:t>
      </w:r>
    </w:p>
    <w:p w:rsidR="0037203C" w:rsidRPr="0037203C" w:rsidRDefault="0037203C" w:rsidP="0037203C">
      <w:pPr>
        <w:spacing w:line="320" w:lineRule="exact"/>
        <w:rPr>
          <w:rFonts w:ascii="ＭＳ Ｐ明朝" w:eastAsia="ＭＳ Ｐ明朝" w:hAnsi="ＭＳ Ｐ明朝"/>
          <w:szCs w:val="21"/>
        </w:rPr>
      </w:pPr>
      <w:r w:rsidRPr="0037203C">
        <w:rPr>
          <w:rFonts w:ascii="ＭＳ Ｐ明朝" w:eastAsia="ＭＳ Ｐ明朝" w:hAnsi="ＭＳ Ｐ明朝" w:hint="eastAsia"/>
          <w:szCs w:val="21"/>
        </w:rPr>
        <w:t xml:space="preserve">　　　　　　　　　　　　　　　　　　　　　　　　　 　　　　　　　　　　　　＊相手選手の２本勝ちとする。</w:t>
      </w:r>
    </w:p>
    <w:p w:rsidR="0037203C" w:rsidRPr="0037203C" w:rsidRDefault="0037203C" w:rsidP="0037203C">
      <w:pPr>
        <w:spacing w:line="320" w:lineRule="exact"/>
        <w:ind w:leftChars="2503" w:left="5466" w:hangingChars="100" w:hanging="210"/>
        <w:rPr>
          <w:rFonts w:ascii="ＭＳ Ｐ明朝" w:eastAsia="ＭＳ Ｐ明朝" w:hAnsi="ＭＳ Ｐ明朝"/>
          <w:szCs w:val="21"/>
        </w:rPr>
      </w:pPr>
      <w:r w:rsidRPr="0037203C">
        <w:rPr>
          <w:rFonts w:ascii="ＭＳ Ｐ明朝" w:eastAsia="ＭＳ Ｐ明朝" w:hAnsi="ＭＳ Ｐ明朝" w:hint="eastAsia"/>
          <w:szCs w:val="21"/>
        </w:rPr>
        <w:t>＊延長戦に入ってからの棄権は、相手選手の一本勝とする。</w:t>
      </w:r>
    </w:p>
    <w:p w:rsidR="0037203C" w:rsidRPr="0037203C" w:rsidRDefault="0037203C" w:rsidP="0037203C">
      <w:pPr>
        <w:spacing w:line="320" w:lineRule="exact"/>
        <w:ind w:firstLineChars="2500" w:firstLine="5250"/>
        <w:rPr>
          <w:rFonts w:ascii="ＭＳ Ｐ明朝" w:eastAsia="ＭＳ Ｐ明朝" w:hAnsi="ＭＳ Ｐ明朝"/>
          <w:szCs w:val="21"/>
        </w:rPr>
      </w:pPr>
      <w:r w:rsidRPr="0037203C">
        <w:rPr>
          <w:rFonts w:ascii="ＭＳ Ｐ明朝" w:eastAsia="ＭＳ Ｐ明朝" w:hAnsi="ＭＳ Ｐ明朝" w:hint="eastAsia"/>
          <w:szCs w:val="21"/>
        </w:rPr>
        <w:t>＊棄権した選手が１本取っていた場合は</w:t>
      </w:r>
    </w:p>
    <w:p w:rsidR="0037203C" w:rsidRPr="0037203C" w:rsidRDefault="0037203C" w:rsidP="0037203C">
      <w:pPr>
        <w:spacing w:line="320" w:lineRule="exact"/>
        <w:rPr>
          <w:rFonts w:ascii="ＭＳ Ｐ明朝" w:eastAsia="ＭＳ Ｐ明朝" w:hAnsi="ＭＳ Ｐ明朝"/>
          <w:szCs w:val="21"/>
        </w:rPr>
      </w:pPr>
      <w:r w:rsidRPr="0037203C">
        <w:rPr>
          <w:rFonts w:ascii="ＭＳ Ｐ明朝" w:eastAsia="ＭＳ Ｐ明朝" w:hAnsi="ＭＳ Ｐ明朝" w:hint="eastAsia"/>
          <w:szCs w:val="21"/>
        </w:rPr>
        <w:t xml:space="preserve">　　　　　　　　　　　　　　　　　　　　　　　　　　 　　　　　　　　　　　　 掲示板・記録用紙にそのまま残す。</w:t>
      </w:r>
    </w:p>
    <w:p w:rsidR="0037203C" w:rsidRPr="0037203C" w:rsidRDefault="0037203C" w:rsidP="0037203C">
      <w:pPr>
        <w:numPr>
          <w:ilvl w:val="0"/>
          <w:numId w:val="1"/>
        </w:numPr>
        <w:spacing w:line="320" w:lineRule="exact"/>
        <w:rPr>
          <w:rFonts w:ascii="ＭＳ Ｐ明朝" w:eastAsia="ＭＳ Ｐ明朝" w:hAnsi="ＭＳ Ｐ明朝"/>
          <w:szCs w:val="21"/>
        </w:rPr>
      </w:pPr>
      <w:r w:rsidRPr="0037203C">
        <w:rPr>
          <w:rFonts w:ascii="ＭＳ Ｐ明朝" w:eastAsia="ＭＳ Ｐ明朝" w:hAnsi="ＭＳ Ｐ明朝" w:hint="eastAsia"/>
          <w:szCs w:val="21"/>
        </w:rPr>
        <w:t>流血や嘔吐などがあった場合、床についた血痕・嘔吐物等は、感染症予防から必ず手袋をした担当委員が雑巾等により拭き取るようにする。</w:t>
      </w:r>
    </w:p>
    <w:p w:rsidR="0037203C" w:rsidRPr="0037203C" w:rsidRDefault="0037203C" w:rsidP="0037203C">
      <w:pPr>
        <w:spacing w:line="320" w:lineRule="exact"/>
        <w:ind w:left="210"/>
        <w:rPr>
          <w:rFonts w:ascii="ＭＳ Ｐ明朝" w:eastAsia="ＭＳ Ｐ明朝" w:hAnsi="ＭＳ Ｐ明朝"/>
          <w:sz w:val="16"/>
          <w:szCs w:val="16"/>
        </w:rPr>
      </w:pPr>
    </w:p>
    <w:p w:rsidR="0037203C" w:rsidRPr="0037203C" w:rsidRDefault="0037203C" w:rsidP="0037203C">
      <w:pPr>
        <w:spacing w:line="320" w:lineRule="exact"/>
        <w:rPr>
          <w:rFonts w:ascii="ＭＳ Ｐ明朝" w:eastAsia="ＭＳ Ｐ明朝" w:hAnsi="ＭＳ Ｐ明朝"/>
          <w:b/>
          <w:sz w:val="24"/>
        </w:rPr>
      </w:pPr>
      <w:r w:rsidRPr="0037203C">
        <w:rPr>
          <w:rFonts w:ascii="ＭＳ Ｐ明朝" w:eastAsia="ＭＳ Ｐ明朝" w:hAnsi="ＭＳ Ｐ明朝" w:hint="eastAsia"/>
          <w:b/>
          <w:sz w:val="24"/>
        </w:rPr>
        <w:t>５　選手の棄権・欠場について</w:t>
      </w:r>
    </w:p>
    <w:p w:rsidR="0037203C" w:rsidRPr="0037203C" w:rsidRDefault="0037203C" w:rsidP="0037203C">
      <w:pPr>
        <w:numPr>
          <w:ilvl w:val="0"/>
          <w:numId w:val="3"/>
        </w:numPr>
        <w:spacing w:line="320" w:lineRule="exact"/>
        <w:rPr>
          <w:rFonts w:ascii="ＭＳ Ｐ明朝" w:eastAsia="ＭＳ Ｐ明朝" w:hAnsi="ＭＳ Ｐ明朝"/>
          <w:szCs w:val="21"/>
        </w:rPr>
      </w:pPr>
      <w:r w:rsidRPr="0037203C">
        <w:rPr>
          <w:rFonts w:ascii="ＭＳ Ｐ明朝" w:eastAsia="ＭＳ Ｐ明朝" w:hAnsi="ＭＳ Ｐ明朝" w:hint="eastAsia"/>
          <w:szCs w:val="21"/>
        </w:rPr>
        <w:t>諸々の理由により競技に遅れた場合、前の試合の宣告が発せられた時点で、会場内の待機席に準備ができた状態で待機していなかった場合は棄権とし、相手の不戦勝とする。</w:t>
      </w:r>
    </w:p>
    <w:p w:rsidR="0037203C" w:rsidRPr="0037203C" w:rsidRDefault="0037203C" w:rsidP="00D4249D">
      <w:pPr>
        <w:numPr>
          <w:ilvl w:val="0"/>
          <w:numId w:val="3"/>
        </w:numPr>
        <w:spacing w:beforeLines="50" w:line="320" w:lineRule="exact"/>
        <w:rPr>
          <w:rFonts w:ascii="ＭＳ Ｐ明朝" w:eastAsia="ＭＳ Ｐ明朝" w:hAnsi="ＭＳ Ｐ明朝"/>
          <w:sz w:val="22"/>
          <w:szCs w:val="22"/>
        </w:rPr>
      </w:pPr>
      <w:r w:rsidRPr="0037203C">
        <w:rPr>
          <w:rFonts w:ascii="ＭＳ Ｐ明朝" w:eastAsia="ＭＳ Ｐ明朝" w:hAnsi="ＭＳ Ｐ明朝" w:hint="eastAsia"/>
          <w:sz w:val="22"/>
          <w:szCs w:val="22"/>
        </w:rPr>
        <w:t>棄権した選手は、棄権した日のすべての競技に参加できない。ただし、棄権した翌日以降、競技への参加が可能であると監督が判断した場合は、参加を認める。</w:t>
      </w:r>
    </w:p>
    <w:p w:rsidR="0037203C" w:rsidRPr="0037203C" w:rsidRDefault="0037203C" w:rsidP="00D4249D">
      <w:pPr>
        <w:numPr>
          <w:ilvl w:val="0"/>
          <w:numId w:val="3"/>
        </w:numPr>
        <w:spacing w:beforeLines="50" w:line="320" w:lineRule="exact"/>
        <w:rPr>
          <w:rFonts w:ascii="ＭＳ Ｐ明朝" w:eastAsia="ＭＳ Ｐ明朝" w:hAnsi="ＭＳ Ｐ明朝"/>
          <w:sz w:val="22"/>
          <w:szCs w:val="22"/>
        </w:rPr>
      </w:pPr>
      <w:r w:rsidRPr="0037203C">
        <w:rPr>
          <w:rFonts w:ascii="ＭＳ Ｐ明朝" w:eastAsia="ＭＳ Ｐ明朝" w:hAnsi="ＭＳ Ｐ明朝" w:hint="eastAsia"/>
        </w:rPr>
        <w:t>エントリーした選手に対しては、欠場、棄権があった場合において不戦勝の宣告を行い、記録を残すことを原則とする。</w:t>
      </w:r>
    </w:p>
    <w:p w:rsidR="0037203C" w:rsidRPr="0037203C" w:rsidRDefault="0037203C" w:rsidP="0037203C">
      <w:pPr>
        <w:rPr>
          <w:rFonts w:ascii="ＭＳ Ｐ明朝" w:eastAsia="ＭＳ Ｐ明朝" w:hAnsi="ＭＳ Ｐ明朝"/>
          <w:sz w:val="16"/>
          <w:szCs w:val="16"/>
        </w:rPr>
      </w:pPr>
    </w:p>
    <w:p w:rsidR="0037203C" w:rsidRPr="0037203C" w:rsidRDefault="0037203C" w:rsidP="00D4249D">
      <w:pPr>
        <w:spacing w:beforeLines="50" w:line="320" w:lineRule="exact"/>
        <w:rPr>
          <w:rFonts w:ascii="ＭＳ Ｐ明朝" w:eastAsia="ＭＳ Ｐ明朝" w:hAnsi="ＭＳ Ｐ明朝"/>
          <w:b/>
          <w:sz w:val="24"/>
        </w:rPr>
      </w:pPr>
      <w:r w:rsidRPr="0037203C">
        <w:rPr>
          <w:rFonts w:ascii="ＭＳ Ｐ明朝" w:eastAsia="ＭＳ Ｐ明朝" w:hAnsi="ＭＳ Ｐ明朝" w:hint="eastAsia"/>
          <w:b/>
          <w:sz w:val="24"/>
        </w:rPr>
        <w:t>６　不測の事態が生じた場合</w:t>
      </w:r>
    </w:p>
    <w:p w:rsidR="0037203C" w:rsidRPr="0037203C" w:rsidRDefault="0037203C" w:rsidP="00D4249D">
      <w:pPr>
        <w:spacing w:beforeLines="50" w:line="320" w:lineRule="exact"/>
        <w:ind w:leftChars="100" w:left="210"/>
        <w:rPr>
          <w:rFonts w:ascii="ＭＳ Ｐ明朝" w:eastAsia="ＭＳ Ｐ明朝" w:hAnsi="ＭＳ Ｐ明朝"/>
        </w:rPr>
      </w:pPr>
      <w:r w:rsidRPr="0037203C">
        <w:rPr>
          <w:rFonts w:ascii="ＭＳ Ｐ明朝" w:eastAsia="ＭＳ Ｐ明朝" w:hAnsi="ＭＳ Ｐ明朝" w:hint="eastAsia"/>
        </w:rPr>
        <w:t>競技継続が不可能な不測の事態が発生した場合、大会委員長、競技委員長、審判長の判断により、競技中断の宣告を審判長がマイクで行う。それを受け、主審は速やかに「ヤメ」をかけ、試合時間を止める。選手、審判員、競技役員は、防御姿勢を取りながら、安全な場所に避難する。その際、コートから出ても構わない。競技再開が可能と判断した場合は、大会委員長、競技委員長、審判長の指示により、試合を中断した所から開始する。演技の場合は、中断した試合の始めから、呼名、入場より開始する。</w:t>
      </w:r>
    </w:p>
    <w:p w:rsidR="0037203C" w:rsidRPr="0037203C" w:rsidRDefault="0037203C" w:rsidP="0037203C">
      <w:pPr>
        <w:spacing w:line="320" w:lineRule="exact"/>
        <w:ind w:leftChars="100" w:left="210"/>
        <w:rPr>
          <w:rFonts w:ascii="ＭＳ Ｐ明朝" w:eastAsia="ＭＳ Ｐ明朝" w:hAnsi="ＭＳ Ｐ明朝"/>
        </w:rPr>
      </w:pPr>
      <w:r w:rsidRPr="0037203C">
        <w:rPr>
          <w:rFonts w:ascii="ＭＳ Ｐ明朝" w:eastAsia="ＭＳ Ｐ明朝" w:hAnsi="ＭＳ Ｐ明朝" w:hint="eastAsia"/>
        </w:rPr>
        <w:t xml:space="preserve">また、会場内が危険と判断し、会場から避難する際は、係員の指示に従って落ち着いて行動する。監督、引率者は選手、生徒の安全を確保する。なお、その時点で大会の中止を判断する場合がある。                                        </w:t>
      </w:r>
    </w:p>
    <w:p w:rsidR="0037203C" w:rsidRPr="0037203C" w:rsidRDefault="0037203C" w:rsidP="0037203C">
      <w:pPr>
        <w:spacing w:line="320" w:lineRule="exact"/>
        <w:ind w:right="210"/>
        <w:jc w:val="right"/>
        <w:rPr>
          <w:rFonts w:ascii="ＭＳ Ｐ明朝" w:eastAsia="ＭＳ Ｐ明朝" w:hAnsi="ＭＳ Ｐ明朝"/>
          <w:szCs w:val="21"/>
        </w:rPr>
      </w:pPr>
      <w:r w:rsidRPr="0037203C">
        <w:rPr>
          <w:rFonts w:ascii="ＭＳ Ｐ明朝" w:eastAsia="ＭＳ Ｐ明朝" w:hAnsi="ＭＳ Ｐ明朝" w:hint="eastAsia"/>
          <w:szCs w:val="21"/>
        </w:rPr>
        <w:t>以　上</w:t>
      </w:r>
    </w:p>
    <w:p w:rsidR="0037203C" w:rsidRDefault="00C0722A" w:rsidP="0037203C">
      <w:pPr>
        <w:spacing w:line="320" w:lineRule="exact"/>
        <w:ind w:left="570"/>
        <w:jc w:val="right"/>
        <w:rPr>
          <w:rFonts w:ascii="ＭＳ Ｐ明朝" w:eastAsia="ＭＳ Ｐ明朝" w:hAnsi="ＭＳ Ｐ明朝"/>
          <w:szCs w:val="21"/>
        </w:rPr>
      </w:pPr>
      <w:r>
        <w:rPr>
          <w:rFonts w:ascii="ＭＳ Ｐ明朝" w:eastAsia="ＭＳ Ｐ明朝" w:hAnsi="ＭＳ Ｐ明朝" w:hint="eastAsia"/>
          <w:szCs w:val="21"/>
        </w:rPr>
        <w:t>【　２０１６年４月１５</w:t>
      </w:r>
      <w:r w:rsidR="0037203C" w:rsidRPr="0037203C">
        <w:rPr>
          <w:rFonts w:ascii="ＭＳ Ｐ明朝" w:eastAsia="ＭＳ Ｐ明朝" w:hAnsi="ＭＳ Ｐ明朝" w:hint="eastAsia"/>
          <w:szCs w:val="21"/>
        </w:rPr>
        <w:t>日</w:t>
      </w:r>
      <w:r w:rsidR="0037203C">
        <w:rPr>
          <w:rFonts w:ascii="ＭＳ Ｐ明朝" w:eastAsia="ＭＳ Ｐ明朝" w:hAnsi="ＭＳ Ｐ明朝" w:hint="eastAsia"/>
          <w:szCs w:val="21"/>
        </w:rPr>
        <w:t>確認</w:t>
      </w:r>
      <w:r w:rsidR="0037203C" w:rsidRPr="0037203C">
        <w:rPr>
          <w:rFonts w:ascii="ＭＳ Ｐ明朝" w:eastAsia="ＭＳ Ｐ明朝" w:hAnsi="ＭＳ Ｐ明朝" w:hint="eastAsia"/>
          <w:szCs w:val="21"/>
        </w:rPr>
        <w:t>】</w:t>
      </w:r>
    </w:p>
    <w:p w:rsidR="0037203C" w:rsidRDefault="0037203C" w:rsidP="0037203C">
      <w:pPr>
        <w:spacing w:line="320" w:lineRule="exact"/>
        <w:ind w:left="570"/>
        <w:jc w:val="right"/>
        <w:rPr>
          <w:rFonts w:ascii="ＭＳ Ｐ明朝" w:eastAsia="ＭＳ Ｐ明朝" w:hAnsi="ＭＳ Ｐ明朝"/>
          <w:szCs w:val="21"/>
        </w:rPr>
      </w:pPr>
    </w:p>
    <w:p w:rsidR="0037203C" w:rsidRPr="0037203C" w:rsidRDefault="0037203C" w:rsidP="0037203C">
      <w:pPr>
        <w:spacing w:line="320" w:lineRule="exact"/>
        <w:ind w:left="570"/>
        <w:jc w:val="right"/>
        <w:rPr>
          <w:rFonts w:ascii="ＭＳ Ｐ明朝" w:eastAsia="ＭＳ Ｐ明朝" w:hAnsi="ＭＳ Ｐ明朝"/>
          <w:sz w:val="16"/>
          <w:szCs w:val="16"/>
        </w:rPr>
      </w:pPr>
    </w:p>
    <w:p w:rsidR="0037203C" w:rsidRPr="0037203C" w:rsidRDefault="0037203C" w:rsidP="0037203C">
      <w:pPr>
        <w:rPr>
          <w:rFonts w:ascii="ＭＳ Ｐ明朝" w:eastAsia="ＭＳ Ｐ明朝" w:hAnsi="ＭＳ Ｐ明朝"/>
          <w:b/>
          <w:sz w:val="24"/>
        </w:rPr>
      </w:pPr>
      <w:r w:rsidRPr="0037203C">
        <w:rPr>
          <w:rFonts w:ascii="ＭＳ Ｐ明朝" w:eastAsia="ＭＳ Ｐ明朝" w:hAnsi="ＭＳ Ｐ明朝" w:hint="eastAsia"/>
          <w:b/>
          <w:sz w:val="24"/>
        </w:rPr>
        <w:t>【不戦勝の宣告の仕方】</w:t>
      </w:r>
    </w:p>
    <w:p w:rsidR="0037203C" w:rsidRPr="0037203C" w:rsidRDefault="0037203C" w:rsidP="0037203C">
      <w:pPr>
        <w:numPr>
          <w:ilvl w:val="0"/>
          <w:numId w:val="4"/>
        </w:numPr>
        <w:rPr>
          <w:rFonts w:ascii="ＭＳ Ｐ明朝" w:eastAsia="ＭＳ Ｐ明朝" w:hAnsi="ＭＳ Ｐ明朝"/>
          <w:sz w:val="22"/>
          <w:szCs w:val="22"/>
        </w:rPr>
      </w:pPr>
      <w:r w:rsidRPr="0037203C">
        <w:rPr>
          <w:rFonts w:ascii="ＭＳ Ｐ明朝" w:eastAsia="ＭＳ Ｐ明朝" w:hAnsi="ＭＳ Ｐ明朝" w:hint="eastAsia"/>
          <w:sz w:val="22"/>
          <w:szCs w:val="22"/>
        </w:rPr>
        <w:t>個人試合、団体試合は、出場者のみ名前を呼び出し、選手は開始線まで進み、礼をして中段に構える。主審が「不戦勝」と宣告を行った後、選手は自然体に戻り、礼をしてコートから退場する。不戦勝の選手には、○○と標示し２本を与える。</w:t>
      </w:r>
    </w:p>
    <w:p w:rsidR="00670FC4" w:rsidRPr="0037203C" w:rsidRDefault="0037203C" w:rsidP="0037203C">
      <w:pPr>
        <w:numPr>
          <w:ilvl w:val="0"/>
          <w:numId w:val="4"/>
        </w:numPr>
        <w:rPr>
          <w:rFonts w:ascii="ＭＳ Ｐ明朝" w:eastAsia="ＭＳ Ｐ明朝" w:hAnsi="ＭＳ Ｐ明朝"/>
          <w:sz w:val="22"/>
          <w:szCs w:val="22"/>
        </w:rPr>
      </w:pPr>
      <w:r w:rsidRPr="0037203C">
        <w:rPr>
          <w:rFonts w:ascii="ＭＳ Ｐ明朝" w:eastAsia="ＭＳ Ｐ明朝" w:hAnsi="ＭＳ Ｐ明朝" w:hint="eastAsia"/>
          <w:sz w:val="22"/>
          <w:szCs w:val="22"/>
        </w:rPr>
        <w:t>演技については、出場組のみしかけの名前を呼び出し、「入場」の合図で選手は開始線まで進み、主審の笛の合図で、正面に礼をする。その後、お互いに退場する方向に向き、主審は、選手が２～３歩進んだ時点で、笛を鳴らし、審判員５人は出場組の旗を挙げる。出場組はそのまま退場をする。不戦勝のチームに５本を与える</w:t>
      </w:r>
      <w:r>
        <w:rPr>
          <w:rFonts w:ascii="ＭＳ Ｐ明朝" w:eastAsia="ＭＳ Ｐ明朝" w:hAnsi="ＭＳ Ｐ明朝" w:hint="eastAsia"/>
          <w:sz w:val="22"/>
          <w:szCs w:val="22"/>
        </w:rPr>
        <w:t>。</w:t>
      </w:r>
    </w:p>
    <w:sectPr w:rsidR="00670FC4" w:rsidRPr="0037203C" w:rsidSect="00F11118">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720" w:footer="283" w:gutter="0"/>
      <w:pgNumType w:fmt="numberInDash" w:start="3"/>
      <w:cols w:space="720"/>
      <w:noEndnote/>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BC1" w:rsidRDefault="005A2BC1" w:rsidP="003E3D53">
      <w:r>
        <w:separator/>
      </w:r>
    </w:p>
  </w:endnote>
  <w:endnote w:type="continuationSeparator" w:id="0">
    <w:p w:rsidR="005A2BC1" w:rsidRDefault="005A2BC1" w:rsidP="003E3D53">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18" w:rsidRDefault="00F1111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18" w:rsidRDefault="00F11118">
    <w:pPr>
      <w:pStyle w:val="a6"/>
      <w:jc w:val="center"/>
    </w:pPr>
    <w:fldSimple w:instr=" PAGE   \* MERGEFORMAT ">
      <w:r w:rsidR="000576B0" w:rsidRPr="000576B0">
        <w:rPr>
          <w:noProof/>
          <w:lang w:val="ja-JP"/>
        </w:rPr>
        <w:t>-</w:t>
      </w:r>
      <w:r w:rsidR="000576B0">
        <w:rPr>
          <w:noProof/>
        </w:rPr>
        <w:t xml:space="preserve"> 3 -</w:t>
      </w:r>
    </w:fldSimple>
  </w:p>
  <w:p w:rsidR="003E3D53" w:rsidRDefault="003E3D53">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18" w:rsidRDefault="00F1111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BC1" w:rsidRDefault="005A2BC1" w:rsidP="003E3D53">
      <w:r>
        <w:separator/>
      </w:r>
    </w:p>
  </w:footnote>
  <w:footnote w:type="continuationSeparator" w:id="0">
    <w:p w:rsidR="005A2BC1" w:rsidRDefault="005A2BC1" w:rsidP="003E3D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18" w:rsidRDefault="00F1111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18" w:rsidRDefault="00F11118">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18" w:rsidRDefault="00F1111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A72AF0"/>
    <w:multiLevelType w:val="hybridMultilevel"/>
    <w:tmpl w:val="8AB0F8B4"/>
    <w:lvl w:ilvl="0" w:tplc="C4E8A6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88E2836"/>
    <w:multiLevelType w:val="hybridMultilevel"/>
    <w:tmpl w:val="9BA8EF64"/>
    <w:lvl w:ilvl="0" w:tplc="FF840F92">
      <w:start w:val="1"/>
      <w:numFmt w:val="decimalFullWidth"/>
      <w:lvlText w:val="%1）"/>
      <w:lvlJc w:val="left"/>
      <w:pPr>
        <w:tabs>
          <w:tab w:val="num" w:pos="585"/>
        </w:tabs>
        <w:ind w:left="585" w:hanging="360"/>
      </w:pPr>
      <w:rPr>
        <w:rFonts w:hint="eastAsia"/>
      </w:rPr>
    </w:lvl>
    <w:lvl w:ilvl="1" w:tplc="77A68270">
      <w:start w:val="6"/>
      <w:numFmt w:val="bullet"/>
      <w:lvlText w:val="※"/>
      <w:lvlJc w:val="left"/>
      <w:pPr>
        <w:tabs>
          <w:tab w:val="num" w:pos="1005"/>
        </w:tabs>
        <w:ind w:left="1005" w:hanging="360"/>
      </w:pPr>
      <w:rPr>
        <w:rFonts w:ascii="Times New Roman" w:eastAsia="ＭＳ Ｐ明朝" w:hAnsi="Times New Roman" w:cs="Times New Roman"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
    <w:nsid w:val="637C535B"/>
    <w:multiLevelType w:val="hybridMultilevel"/>
    <w:tmpl w:val="896EB368"/>
    <w:lvl w:ilvl="0" w:tplc="6BEC9EB8">
      <w:start w:val="1"/>
      <w:numFmt w:val="decimalFullWidth"/>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
    <w:nsid w:val="79B27F37"/>
    <w:multiLevelType w:val="hybridMultilevel"/>
    <w:tmpl w:val="C1D49920"/>
    <w:lvl w:ilvl="0" w:tplc="093E06AE">
      <w:start w:val="1"/>
      <w:numFmt w:val="decimalFullWidth"/>
      <w:lvlText w:val="%1）"/>
      <w:lvlJc w:val="left"/>
      <w:pPr>
        <w:tabs>
          <w:tab w:val="num" w:pos="570"/>
        </w:tabs>
        <w:ind w:left="570" w:hanging="360"/>
      </w:pPr>
      <w:rPr>
        <w:rFonts w:hint="eastAsia"/>
      </w:rPr>
    </w:lvl>
    <w:lvl w:ilvl="1" w:tplc="EDE4CBF6">
      <w:start w:val="3"/>
      <w:numFmt w:val="decimal"/>
      <w:lvlText w:val="%2"/>
      <w:lvlJc w:val="left"/>
      <w:pPr>
        <w:tabs>
          <w:tab w:val="num" w:pos="990"/>
        </w:tabs>
        <w:ind w:left="990" w:hanging="360"/>
      </w:pPr>
      <w:rPr>
        <w:rFonts w:hint="eastAsia"/>
      </w:rPr>
    </w:lvl>
    <w:lvl w:ilvl="2" w:tplc="CD2EE29C">
      <w:start w:val="3"/>
      <w:numFmt w:val="decimalFullWidth"/>
      <w:lvlText w:val="（%3）"/>
      <w:lvlJc w:val="left"/>
      <w:pPr>
        <w:tabs>
          <w:tab w:val="num" w:pos="1425"/>
        </w:tabs>
        <w:ind w:left="1425" w:hanging="375"/>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proofState w:spelling="clean" w:grammar="dirty"/>
  <w:attachedTemplate r:id="rId1"/>
  <w:stylePaneFormatFilter w:val="3F01"/>
  <w:doNotTrackMoves/>
  <w:defaultTabStop w:val="720"/>
  <w:drawingGridHorizontalSpacing w:val="105"/>
  <w:drawingGridVerticalSpacing w:val="120"/>
  <w:displayHorizontalDrawingGridEvery w:val="0"/>
  <w:displayVerticalDrawingGridEvery w:val="3"/>
  <w:doNotShadeFormData/>
  <w:characterSpacingControl w:val="compressPunctuationAndJapaneseKana"/>
  <w:strictFirstAndLastChars/>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D37C4"/>
    <w:rsid w:val="000576B0"/>
    <w:rsid w:val="000B687C"/>
    <w:rsid w:val="001F53B4"/>
    <w:rsid w:val="00220667"/>
    <w:rsid w:val="0037203C"/>
    <w:rsid w:val="0039259A"/>
    <w:rsid w:val="003E3D53"/>
    <w:rsid w:val="003F44D2"/>
    <w:rsid w:val="00435ED3"/>
    <w:rsid w:val="00447D07"/>
    <w:rsid w:val="004F6041"/>
    <w:rsid w:val="00515E73"/>
    <w:rsid w:val="00562BBE"/>
    <w:rsid w:val="005A2BC1"/>
    <w:rsid w:val="005B41E7"/>
    <w:rsid w:val="00666D81"/>
    <w:rsid w:val="00670FC4"/>
    <w:rsid w:val="006A4EA3"/>
    <w:rsid w:val="007D5362"/>
    <w:rsid w:val="00822C57"/>
    <w:rsid w:val="008D37C4"/>
    <w:rsid w:val="00966019"/>
    <w:rsid w:val="00970603"/>
    <w:rsid w:val="009A60BB"/>
    <w:rsid w:val="00A134E4"/>
    <w:rsid w:val="00AA330C"/>
    <w:rsid w:val="00AF18A3"/>
    <w:rsid w:val="00B228B0"/>
    <w:rsid w:val="00B83000"/>
    <w:rsid w:val="00BD5F49"/>
    <w:rsid w:val="00C04176"/>
    <w:rsid w:val="00C0722A"/>
    <w:rsid w:val="00C418CA"/>
    <w:rsid w:val="00C60722"/>
    <w:rsid w:val="00C65266"/>
    <w:rsid w:val="00D4249D"/>
    <w:rsid w:val="00D637F0"/>
    <w:rsid w:val="00D67B5B"/>
    <w:rsid w:val="00D968AC"/>
    <w:rsid w:val="00E00DAF"/>
    <w:rsid w:val="00E5643D"/>
    <w:rsid w:val="00EA7B76"/>
    <w:rsid w:val="00F11118"/>
    <w:rsid w:val="00F20E62"/>
    <w:rsid w:val="00FB3559"/>
    <w:rsid w:val="00FC500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25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9259A"/>
    <w:pPr>
      <w:widowControl w:val="0"/>
      <w:wordWrap w:val="0"/>
      <w:autoSpaceDE w:val="0"/>
      <w:autoSpaceDN w:val="0"/>
      <w:adjustRightInd w:val="0"/>
      <w:spacing w:line="301" w:lineRule="exact"/>
      <w:jc w:val="both"/>
    </w:pPr>
    <w:rPr>
      <w:rFonts w:cs="ＭＳ 明朝"/>
      <w:spacing w:val="-2"/>
      <w:sz w:val="24"/>
      <w:szCs w:val="24"/>
    </w:rPr>
  </w:style>
  <w:style w:type="paragraph" w:styleId="a4">
    <w:name w:val="header"/>
    <w:basedOn w:val="a"/>
    <w:link w:val="a5"/>
    <w:rsid w:val="003E3D53"/>
    <w:pPr>
      <w:tabs>
        <w:tab w:val="center" w:pos="4252"/>
        <w:tab w:val="right" w:pos="8504"/>
      </w:tabs>
      <w:snapToGrid w:val="0"/>
    </w:pPr>
    <w:rPr>
      <w:lang/>
    </w:rPr>
  </w:style>
  <w:style w:type="character" w:customStyle="1" w:styleId="a5">
    <w:name w:val="ヘッダー (文字)"/>
    <w:link w:val="a4"/>
    <w:rsid w:val="003E3D53"/>
    <w:rPr>
      <w:kern w:val="2"/>
      <w:sz w:val="21"/>
      <w:szCs w:val="24"/>
    </w:rPr>
  </w:style>
  <w:style w:type="paragraph" w:styleId="a6">
    <w:name w:val="footer"/>
    <w:basedOn w:val="a"/>
    <w:link w:val="a7"/>
    <w:uiPriority w:val="99"/>
    <w:rsid w:val="003E3D53"/>
    <w:pPr>
      <w:tabs>
        <w:tab w:val="center" w:pos="4252"/>
        <w:tab w:val="right" w:pos="8504"/>
      </w:tabs>
      <w:snapToGrid w:val="0"/>
    </w:pPr>
    <w:rPr>
      <w:lang/>
    </w:rPr>
  </w:style>
  <w:style w:type="character" w:customStyle="1" w:styleId="a7">
    <w:name w:val="フッター (文字)"/>
    <w:link w:val="a6"/>
    <w:uiPriority w:val="99"/>
    <w:rsid w:val="003E3D53"/>
    <w:rPr>
      <w:kern w:val="2"/>
      <w:sz w:val="21"/>
      <w:szCs w:val="24"/>
    </w:rPr>
  </w:style>
  <w:style w:type="paragraph" w:styleId="a8">
    <w:name w:val="Balloon Text"/>
    <w:basedOn w:val="a"/>
    <w:link w:val="a9"/>
    <w:rsid w:val="00C418CA"/>
    <w:rPr>
      <w:rFonts w:ascii="Arial" w:eastAsia="ＭＳ ゴシック" w:hAnsi="Arial"/>
      <w:sz w:val="18"/>
      <w:szCs w:val="18"/>
      <w:lang/>
    </w:rPr>
  </w:style>
  <w:style w:type="character" w:customStyle="1" w:styleId="a9">
    <w:name w:val="吹き出し (文字)"/>
    <w:link w:val="a8"/>
    <w:rsid w:val="00C418CA"/>
    <w:rPr>
      <w:rFonts w:ascii="Arial" w:eastAsia="ＭＳ ゴシック" w:hAnsi="Arial" w:cs="Times New Roman"/>
      <w:kern w:val="2"/>
      <w:sz w:val="18"/>
      <w:szCs w:val="18"/>
    </w:rPr>
  </w:style>
  <w:style w:type="paragraph" w:styleId="aa">
    <w:name w:val="Closing"/>
    <w:basedOn w:val="a"/>
    <w:rsid w:val="00670FC4"/>
    <w:pPr>
      <w:jc w:val="right"/>
    </w:pPr>
    <w:rPr>
      <w:rFonts w:ascii="ＭＳ ゴシック" w:eastAsia="ＭＳ ゴシック" w:hAnsi="ＭＳ ゴシック"/>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xxxxx\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532F1-3A28-4D32-A7C5-6F8CEC44E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10</TotalTime>
  <Pages>3</Pages>
  <Words>618</Words>
  <Characters>3526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全国高等学校総合体育大会開催基準要項（冊子）</vt:lpstr>
      <vt:lpstr>全国高等学校総合体育大会開催基準要項（冊子）</vt:lpstr>
    </vt:vector>
  </TitlesOfParts>
  <Company>TAIMS</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全国高等学校総合体育大会開催基準要項（冊子）</dc:title>
  <dc:creator>東京都</dc:creator>
  <cp:lastModifiedBy>下関市情報政策課</cp:lastModifiedBy>
  <cp:revision>5</cp:revision>
  <cp:lastPrinted>2016-07-12T03:09:00Z</cp:lastPrinted>
  <dcterms:created xsi:type="dcterms:W3CDTF">2016-06-28T03:16:00Z</dcterms:created>
  <dcterms:modified xsi:type="dcterms:W3CDTF">2016-07-12T03:14:00Z</dcterms:modified>
</cp:coreProperties>
</file>