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様式１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平成２８年度全国高等学校総合体育大会</w:t>
      </w:r>
    </w:p>
    <w:p w:rsidR="00347B2C" w:rsidRP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広島市実行委員会</w:t>
      </w:r>
      <w:r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71616F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71616F" w:rsidRPr="00063450">
        <w:rPr>
          <w:rFonts w:ascii="ＭＳ 明朝" w:hAnsi="ＭＳ 明朝" w:hint="eastAsia"/>
          <w:sz w:val="22"/>
          <w:szCs w:val="22"/>
        </w:rPr>
        <w:t>２</w:t>
      </w:r>
      <w:r w:rsidR="00460A2C">
        <w:rPr>
          <w:rFonts w:ascii="ＭＳ 明朝" w:hAnsi="ＭＳ 明朝" w:hint="eastAsia"/>
          <w:sz w:val="22"/>
          <w:szCs w:val="22"/>
        </w:rPr>
        <w:t>８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460A2C">
        <w:rPr>
          <w:rFonts w:ascii="ＭＳ 明朝" w:hAnsi="ＭＳ 明朝" w:hint="eastAsia"/>
          <w:sz w:val="22"/>
          <w:szCs w:val="22"/>
        </w:rPr>
        <w:t>３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317B87">
        <w:rPr>
          <w:rFonts w:ascii="ＭＳ 明朝" w:hAnsi="ＭＳ 明朝" w:hint="eastAsia"/>
          <w:sz w:val="22"/>
          <w:szCs w:val="22"/>
        </w:rPr>
        <w:t>９</w:t>
      </w:r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なお、</w:t>
      </w:r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平成２８年度全国高等学校総合体育大会</w:t>
      </w:r>
      <w:r w:rsidR="00A63A4F">
        <w:rPr>
          <w:rFonts w:ascii="ＭＳ 明朝" w:hAnsi="ＭＳ 明朝" w:hint="eastAsia"/>
          <w:sz w:val="22"/>
          <w:szCs w:val="22"/>
          <w:lang w:eastAsia="zh-TW"/>
        </w:rPr>
        <w:t>ボクシング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61779A">
        <w:rPr>
          <w:rFonts w:ascii="ＭＳ 明朝" w:hAnsi="ＭＳ 明朝" w:hint="eastAsia"/>
          <w:sz w:val="22"/>
          <w:szCs w:val="22"/>
        </w:rPr>
        <w:t>２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C529E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63A4F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56BC0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7</cp:revision>
  <cp:lastPrinted>2016-02-19T08:01:00Z</cp:lastPrinted>
  <dcterms:created xsi:type="dcterms:W3CDTF">2016-01-26T11:50:00Z</dcterms:created>
  <dcterms:modified xsi:type="dcterms:W3CDTF">2016-02-22T04:40:00Z</dcterms:modified>
</cp:coreProperties>
</file>